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jc w:val="center"/>
        <w:tblLayout w:type="fixed"/>
        <w:tblLook w:val="04A0" w:firstRow="1" w:lastRow="0" w:firstColumn="1" w:lastColumn="0" w:noHBand="0" w:noVBand="1"/>
      </w:tblPr>
      <w:tblGrid>
        <w:gridCol w:w="2160"/>
        <w:gridCol w:w="8640"/>
      </w:tblGrid>
      <w:tr w:rsidR="00A31914" w14:paraId="66CB232B" w14:textId="77777777" w:rsidTr="00A31914">
        <w:trPr>
          <w:jc w:val="center"/>
        </w:trPr>
        <w:tc>
          <w:tcPr>
            <w:tcW w:w="2160" w:type="dxa"/>
            <w:tcBorders>
              <w:top w:val="nil"/>
              <w:left w:val="nil"/>
              <w:bottom w:val="nil"/>
            </w:tcBorders>
            <w:shd w:val="clear" w:color="auto" w:fill="auto"/>
          </w:tcPr>
          <w:p w14:paraId="40A89A98" w14:textId="77777777" w:rsidR="00A31914" w:rsidRDefault="00A31914">
            <w:r>
              <w:rPr>
                <w:noProof/>
              </w:rPr>
              <w:drawing>
                <wp:inline distT="0" distB="0" distL="0" distR="0" wp14:anchorId="3D602998" wp14:editId="2D286FCE">
                  <wp:extent cx="1190625" cy="11525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90625" cy="1152525"/>
                          </a:xfrm>
                          <a:prstGeom prst="rect">
                            <a:avLst/>
                          </a:prstGeom>
                        </pic:spPr>
                      </pic:pic>
                    </a:graphicData>
                  </a:graphic>
                </wp:inline>
              </w:drawing>
            </w:r>
          </w:p>
        </w:tc>
        <w:tc>
          <w:tcPr>
            <w:tcW w:w="8640" w:type="dxa"/>
            <w:vAlign w:val="center"/>
          </w:tcPr>
          <w:p w14:paraId="1F3F9F33" w14:textId="77777777" w:rsidR="00A31914" w:rsidRPr="00A31914" w:rsidRDefault="00A31914" w:rsidP="00A31914">
            <w:pPr>
              <w:jc w:val="center"/>
              <w:rPr>
                <w:b/>
              </w:rPr>
            </w:pPr>
            <w:r>
              <w:rPr>
                <w:b/>
              </w:rPr>
              <w:t>**</w:t>
            </w:r>
            <w:proofErr w:type="gramStart"/>
            <w:r>
              <w:rPr>
                <w:b/>
              </w:rPr>
              <w:t>*  DES</w:t>
            </w:r>
            <w:proofErr w:type="gramEnd"/>
            <w:r>
              <w:rPr>
                <w:b/>
              </w:rPr>
              <w:t xml:space="preserve"> MOINES CITY COUNCIL MEETING REPORT  ***</w:t>
            </w:r>
          </w:p>
        </w:tc>
      </w:tr>
      <w:tr w:rsidR="00A31914" w14:paraId="0F1E74BD" w14:textId="77777777" w:rsidTr="00A31914">
        <w:trPr>
          <w:jc w:val="center"/>
        </w:trPr>
        <w:tc>
          <w:tcPr>
            <w:tcW w:w="2160" w:type="dxa"/>
            <w:tcBorders>
              <w:top w:val="nil"/>
              <w:left w:val="nil"/>
              <w:bottom w:val="nil"/>
            </w:tcBorders>
            <w:shd w:val="clear" w:color="auto" w:fill="auto"/>
          </w:tcPr>
          <w:p w14:paraId="1A1118F1" w14:textId="77777777" w:rsidR="00A31914" w:rsidRDefault="00A31914"/>
        </w:tc>
        <w:tc>
          <w:tcPr>
            <w:tcW w:w="8640" w:type="dxa"/>
          </w:tcPr>
          <w:p w14:paraId="1CF693BE" w14:textId="77777777" w:rsidR="00A31914" w:rsidRDefault="00A31914"/>
          <w:p w14:paraId="3A8EB0B9" w14:textId="77777777" w:rsidR="00A31914" w:rsidRPr="00A31914" w:rsidRDefault="00A31914">
            <w:pPr>
              <w:rPr>
                <w:b/>
              </w:rPr>
            </w:pPr>
            <w:r>
              <w:rPr>
                <w:b/>
              </w:rPr>
              <w:t>The City Council took the following action on items listed in the attached meeting agenda summary. Copies of ordinances, resolutions and other Council action may be obtained from the City Clerk's Office (515) 283-4209. The six-digit number beginning with '20-' preceding each item on the agenda is a roll call number assigned by the City Clerk. Please refer to this number when requesting information or copies.</w:t>
            </w:r>
          </w:p>
        </w:tc>
      </w:tr>
    </w:tbl>
    <w:p w14:paraId="1E712DBC" w14:textId="77777777" w:rsidR="00A31914" w:rsidRDefault="00A31914"/>
    <w:p w14:paraId="76F44C2D" w14:textId="77777777" w:rsidR="00A31914" w:rsidRDefault="00A31914"/>
    <w:p w14:paraId="151B541C" w14:textId="77777777" w:rsidR="00A31914" w:rsidRDefault="00A31914"/>
    <w:tbl>
      <w:tblPr>
        <w:tblW w:w="10800" w:type="dxa"/>
        <w:tblLayout w:type="fixed"/>
        <w:tblCellMar>
          <w:left w:w="0" w:type="dxa"/>
          <w:right w:w="0" w:type="dxa"/>
        </w:tblCellMar>
        <w:tblLook w:val="0000" w:firstRow="0" w:lastRow="0" w:firstColumn="0" w:lastColumn="0" w:noHBand="0" w:noVBand="0"/>
      </w:tblPr>
      <w:tblGrid>
        <w:gridCol w:w="1224"/>
        <w:gridCol w:w="9576"/>
      </w:tblGrid>
      <w:tr w:rsidR="00A31914" w:rsidRPr="00A31914" w14:paraId="2F4EA0CF" w14:textId="77777777" w:rsidTr="00A31914">
        <w:tc>
          <w:tcPr>
            <w:tcW w:w="1224" w:type="dxa"/>
            <w:shd w:val="clear" w:color="auto" w:fill="auto"/>
          </w:tcPr>
          <w:p w14:paraId="54767017" w14:textId="77777777" w:rsidR="00A31914" w:rsidRPr="00A31914" w:rsidRDefault="00A31914" w:rsidP="00A31914">
            <w:pPr>
              <w:tabs>
                <w:tab w:val="left" w:pos="288"/>
              </w:tabs>
            </w:pPr>
          </w:p>
        </w:tc>
        <w:tc>
          <w:tcPr>
            <w:tcW w:w="9576" w:type="dxa"/>
            <w:shd w:val="clear" w:color="auto" w:fill="auto"/>
          </w:tcPr>
          <w:p w14:paraId="5EB70BDA" w14:textId="77777777" w:rsidR="00A31914" w:rsidRPr="00A31914" w:rsidRDefault="00A31914" w:rsidP="00A31914">
            <w:pPr>
              <w:pStyle w:val="ListParagraph"/>
              <w:tabs>
                <w:tab w:val="left" w:pos="288"/>
              </w:tabs>
              <w:ind w:left="0"/>
              <w:jc w:val="center"/>
              <w:rPr>
                <w:b/>
                <w:bCs/>
                <w:sz w:val="28"/>
                <w:szCs w:val="28"/>
              </w:rPr>
            </w:pPr>
            <w:bookmarkStart w:id="0" w:name="Setting_Date_of_Hearings"/>
            <w:r w:rsidRPr="00A31914">
              <w:rPr>
                <w:b/>
                <w:bCs/>
                <w:sz w:val="28"/>
                <w:szCs w:val="28"/>
              </w:rPr>
              <w:t>SUMMARY OF DES MOINES CITY COUNCIL MEETING</w:t>
            </w:r>
          </w:p>
        </w:tc>
      </w:tr>
      <w:tr w:rsidR="00A31914" w:rsidRPr="00A31914" w14:paraId="4BC025B6" w14:textId="77777777" w:rsidTr="00A31914">
        <w:tc>
          <w:tcPr>
            <w:tcW w:w="1224" w:type="dxa"/>
            <w:shd w:val="clear" w:color="auto" w:fill="auto"/>
          </w:tcPr>
          <w:p w14:paraId="767BED47" w14:textId="77777777" w:rsidR="00A31914" w:rsidRPr="00A31914" w:rsidRDefault="00A31914" w:rsidP="00A31914">
            <w:pPr>
              <w:keepNext/>
            </w:pPr>
          </w:p>
        </w:tc>
        <w:tc>
          <w:tcPr>
            <w:tcW w:w="9576" w:type="dxa"/>
            <w:shd w:val="clear" w:color="auto" w:fill="auto"/>
          </w:tcPr>
          <w:p w14:paraId="0B4AB2F5" w14:textId="77777777" w:rsidR="00A31914" w:rsidRPr="00A31914" w:rsidRDefault="00A31914" w:rsidP="00A31914">
            <w:pPr>
              <w:keepNext/>
              <w:jc w:val="both"/>
              <w:rPr>
                <w:sz w:val="28"/>
                <w:szCs w:val="28"/>
              </w:rPr>
            </w:pPr>
          </w:p>
        </w:tc>
      </w:tr>
      <w:tr w:rsidR="00A31914" w:rsidRPr="00A31914" w14:paraId="7CDEC8A3" w14:textId="77777777" w:rsidTr="00A31914">
        <w:tc>
          <w:tcPr>
            <w:tcW w:w="1224" w:type="dxa"/>
            <w:shd w:val="clear" w:color="auto" w:fill="auto"/>
          </w:tcPr>
          <w:p w14:paraId="2573A69D" w14:textId="77777777" w:rsidR="00A31914" w:rsidRPr="00A31914" w:rsidRDefault="00A31914" w:rsidP="00A31914">
            <w:pPr>
              <w:keepNext/>
            </w:pPr>
          </w:p>
        </w:tc>
        <w:bookmarkEnd w:id="0"/>
        <w:tc>
          <w:tcPr>
            <w:tcW w:w="9576" w:type="dxa"/>
            <w:shd w:val="clear" w:color="auto" w:fill="auto"/>
          </w:tcPr>
          <w:p w14:paraId="60CB934D" w14:textId="77777777" w:rsidR="00A31914" w:rsidRPr="00A31914" w:rsidRDefault="00A31914" w:rsidP="00A31914">
            <w:pPr>
              <w:keepNext/>
              <w:jc w:val="both"/>
            </w:pPr>
          </w:p>
        </w:tc>
      </w:tr>
      <w:tr w:rsidR="00A31914" w:rsidRPr="00A31914" w14:paraId="5EC77BA7" w14:textId="77777777" w:rsidTr="00A31914">
        <w:tc>
          <w:tcPr>
            <w:tcW w:w="1224" w:type="dxa"/>
            <w:shd w:val="clear" w:color="auto" w:fill="auto"/>
          </w:tcPr>
          <w:p w14:paraId="09C402FD" w14:textId="77777777" w:rsidR="00A31914" w:rsidRPr="00A31914" w:rsidRDefault="00A31914" w:rsidP="00A31914">
            <w:pPr>
              <w:pStyle w:val="Title"/>
              <w:jc w:val="left"/>
              <w:rPr>
                <w:b w:val="0"/>
                <w:sz w:val="28"/>
              </w:rPr>
            </w:pPr>
          </w:p>
        </w:tc>
        <w:tc>
          <w:tcPr>
            <w:tcW w:w="9576" w:type="dxa"/>
            <w:shd w:val="clear" w:color="auto" w:fill="auto"/>
          </w:tcPr>
          <w:p w14:paraId="3FB35B6F" w14:textId="77777777" w:rsidR="00A31914" w:rsidRPr="00A31914" w:rsidRDefault="00A31914" w:rsidP="00CA6E8F">
            <w:pPr>
              <w:pStyle w:val="Title"/>
              <w:rPr>
                <w:sz w:val="28"/>
              </w:rPr>
            </w:pPr>
            <w:r w:rsidRPr="00A31914">
              <w:rPr>
                <w:sz w:val="28"/>
              </w:rPr>
              <w:t>DES MOINES CITY COUNCIL MEETING</w:t>
            </w:r>
          </w:p>
        </w:tc>
      </w:tr>
      <w:tr w:rsidR="00A31914" w:rsidRPr="00A31914" w14:paraId="15B4E973" w14:textId="77777777" w:rsidTr="00A31914">
        <w:tc>
          <w:tcPr>
            <w:tcW w:w="1224" w:type="dxa"/>
            <w:shd w:val="clear" w:color="auto" w:fill="auto"/>
          </w:tcPr>
          <w:p w14:paraId="25DF96B4" w14:textId="77777777" w:rsidR="00A31914" w:rsidRPr="00A31914" w:rsidRDefault="00A31914" w:rsidP="00A31914">
            <w:pPr>
              <w:pStyle w:val="Title"/>
              <w:jc w:val="left"/>
              <w:rPr>
                <w:b w:val="0"/>
                <w:sz w:val="28"/>
              </w:rPr>
            </w:pPr>
          </w:p>
        </w:tc>
        <w:tc>
          <w:tcPr>
            <w:tcW w:w="9576" w:type="dxa"/>
            <w:shd w:val="clear" w:color="auto" w:fill="auto"/>
          </w:tcPr>
          <w:p w14:paraId="0DA5337D" w14:textId="77777777" w:rsidR="00A31914" w:rsidRPr="00A31914" w:rsidRDefault="00A31914" w:rsidP="00CA6E8F">
            <w:pPr>
              <w:pStyle w:val="Title"/>
              <w:rPr>
                <w:sz w:val="28"/>
              </w:rPr>
            </w:pPr>
            <w:r w:rsidRPr="00A31914">
              <w:rPr>
                <w:sz w:val="28"/>
              </w:rPr>
              <w:t>City Hall, City Council Chambers</w:t>
            </w:r>
          </w:p>
        </w:tc>
      </w:tr>
      <w:tr w:rsidR="00A31914" w:rsidRPr="00A31914" w14:paraId="4D6C5F60" w14:textId="77777777" w:rsidTr="00A31914">
        <w:tc>
          <w:tcPr>
            <w:tcW w:w="1224" w:type="dxa"/>
            <w:shd w:val="clear" w:color="auto" w:fill="auto"/>
          </w:tcPr>
          <w:p w14:paraId="586CAC9B" w14:textId="77777777" w:rsidR="00A31914" w:rsidRPr="00A31914" w:rsidRDefault="00A31914" w:rsidP="00A31914">
            <w:pPr>
              <w:pStyle w:val="Title"/>
              <w:jc w:val="left"/>
              <w:rPr>
                <w:b w:val="0"/>
                <w:sz w:val="28"/>
              </w:rPr>
            </w:pPr>
          </w:p>
        </w:tc>
        <w:tc>
          <w:tcPr>
            <w:tcW w:w="9576" w:type="dxa"/>
            <w:shd w:val="clear" w:color="auto" w:fill="auto"/>
          </w:tcPr>
          <w:p w14:paraId="5C268941" w14:textId="77777777" w:rsidR="00A31914" w:rsidRPr="00A31914" w:rsidRDefault="00A31914" w:rsidP="00CA6E8F">
            <w:pPr>
              <w:pStyle w:val="Title"/>
              <w:rPr>
                <w:sz w:val="28"/>
              </w:rPr>
            </w:pPr>
            <w:r w:rsidRPr="00A31914">
              <w:rPr>
                <w:sz w:val="28"/>
              </w:rPr>
              <w:t xml:space="preserve">400 Robert D Ray </w:t>
            </w:r>
            <w:proofErr w:type="gramStart"/>
            <w:r w:rsidRPr="00A31914">
              <w:rPr>
                <w:sz w:val="28"/>
              </w:rPr>
              <w:t>Drive</w:t>
            </w:r>
            <w:r>
              <w:rPr>
                <w:sz w:val="28"/>
              </w:rPr>
              <w:t xml:space="preserve">  Moved</w:t>
            </w:r>
            <w:proofErr w:type="gramEnd"/>
            <w:r>
              <w:rPr>
                <w:sz w:val="28"/>
              </w:rPr>
              <w:t xml:space="preserve"> by </w:t>
            </w:r>
          </w:p>
        </w:tc>
      </w:tr>
      <w:tr w:rsidR="00A31914" w:rsidRPr="00A31914" w14:paraId="25C1E1C7" w14:textId="77777777" w:rsidTr="00A31914">
        <w:tc>
          <w:tcPr>
            <w:tcW w:w="1224" w:type="dxa"/>
            <w:shd w:val="clear" w:color="auto" w:fill="auto"/>
          </w:tcPr>
          <w:p w14:paraId="5193BAC5" w14:textId="77777777" w:rsidR="00A31914" w:rsidRPr="00A31914" w:rsidRDefault="00A31914" w:rsidP="00A31914">
            <w:pPr>
              <w:pStyle w:val="Title"/>
              <w:jc w:val="left"/>
              <w:rPr>
                <w:b w:val="0"/>
                <w:sz w:val="28"/>
              </w:rPr>
            </w:pPr>
          </w:p>
        </w:tc>
        <w:tc>
          <w:tcPr>
            <w:tcW w:w="9576" w:type="dxa"/>
            <w:shd w:val="clear" w:color="auto" w:fill="auto"/>
          </w:tcPr>
          <w:p w14:paraId="2B70E9B0" w14:textId="77777777" w:rsidR="00A31914" w:rsidRPr="00A31914" w:rsidRDefault="00A31914" w:rsidP="00CA6E8F">
            <w:pPr>
              <w:pStyle w:val="Title"/>
            </w:pPr>
            <w:r w:rsidRPr="00A31914">
              <w:rPr>
                <w:sz w:val="28"/>
              </w:rPr>
              <w:t>Des Moines, Iowa 50309</w:t>
            </w:r>
          </w:p>
        </w:tc>
      </w:tr>
      <w:tr w:rsidR="00A31914" w:rsidRPr="00A31914" w14:paraId="7EF39598" w14:textId="77777777" w:rsidTr="00A31914">
        <w:tc>
          <w:tcPr>
            <w:tcW w:w="1224" w:type="dxa"/>
            <w:shd w:val="clear" w:color="auto" w:fill="auto"/>
          </w:tcPr>
          <w:p w14:paraId="19FF44CB" w14:textId="77777777" w:rsidR="00A31914" w:rsidRPr="00A31914" w:rsidRDefault="00A31914" w:rsidP="00A31914">
            <w:pPr>
              <w:rPr>
                <w:bCs/>
              </w:rPr>
            </w:pPr>
          </w:p>
        </w:tc>
        <w:tc>
          <w:tcPr>
            <w:tcW w:w="9576" w:type="dxa"/>
            <w:shd w:val="clear" w:color="auto" w:fill="auto"/>
          </w:tcPr>
          <w:p w14:paraId="70FEEDBE" w14:textId="77777777" w:rsidR="00A31914" w:rsidRPr="00A31914" w:rsidRDefault="00A31914" w:rsidP="00CA6E8F">
            <w:pPr>
              <w:rPr>
                <w:b/>
                <w:bCs/>
              </w:rPr>
            </w:pPr>
          </w:p>
        </w:tc>
      </w:tr>
      <w:tr w:rsidR="00A31914" w:rsidRPr="00A31914" w14:paraId="6D675FBA" w14:textId="77777777" w:rsidTr="00A31914">
        <w:tc>
          <w:tcPr>
            <w:tcW w:w="1224" w:type="dxa"/>
            <w:shd w:val="clear" w:color="auto" w:fill="auto"/>
          </w:tcPr>
          <w:p w14:paraId="61BEE6EC" w14:textId="77777777" w:rsidR="00A31914" w:rsidRPr="00A31914" w:rsidRDefault="00A31914" w:rsidP="00A31914">
            <w:pPr>
              <w:outlineLvl w:val="0"/>
              <w:rPr>
                <w:bCs/>
              </w:rPr>
            </w:pPr>
          </w:p>
        </w:tc>
        <w:tc>
          <w:tcPr>
            <w:tcW w:w="9576" w:type="dxa"/>
            <w:shd w:val="clear" w:color="auto" w:fill="auto"/>
          </w:tcPr>
          <w:p w14:paraId="73ADCB91" w14:textId="77777777" w:rsidR="00A31914" w:rsidRPr="00A31914" w:rsidRDefault="00A31914" w:rsidP="00CA6E8F">
            <w:pPr>
              <w:jc w:val="center"/>
              <w:outlineLvl w:val="0"/>
            </w:pPr>
            <w:r w:rsidRPr="00A31914">
              <w:rPr>
                <w:b/>
                <w:bCs/>
              </w:rPr>
              <w:t>April 09, 2020 5:00 PM</w:t>
            </w:r>
          </w:p>
        </w:tc>
      </w:tr>
      <w:tr w:rsidR="00A31914" w:rsidRPr="00A31914" w14:paraId="2E63C1E2" w14:textId="77777777" w:rsidTr="00A31914">
        <w:tc>
          <w:tcPr>
            <w:tcW w:w="1224" w:type="dxa"/>
            <w:shd w:val="clear" w:color="auto" w:fill="auto"/>
          </w:tcPr>
          <w:p w14:paraId="31D04BB2" w14:textId="77777777" w:rsidR="00A31914" w:rsidRPr="00A31914" w:rsidRDefault="00A31914" w:rsidP="00A31914">
            <w:pPr>
              <w:pStyle w:val="Header"/>
              <w:tabs>
                <w:tab w:val="clear" w:pos="4320"/>
                <w:tab w:val="clear" w:pos="8640"/>
              </w:tabs>
              <w:rPr>
                <w:bCs/>
              </w:rPr>
            </w:pPr>
          </w:p>
        </w:tc>
        <w:tc>
          <w:tcPr>
            <w:tcW w:w="9576" w:type="dxa"/>
            <w:shd w:val="clear" w:color="auto" w:fill="auto"/>
          </w:tcPr>
          <w:p w14:paraId="1EF4BF83" w14:textId="77777777" w:rsidR="00A31914" w:rsidRPr="00A31914" w:rsidRDefault="00A31914" w:rsidP="00CA6E8F">
            <w:pPr>
              <w:pStyle w:val="Header"/>
              <w:tabs>
                <w:tab w:val="clear" w:pos="4320"/>
                <w:tab w:val="clear" w:pos="8640"/>
              </w:tabs>
              <w:rPr>
                <w:bCs/>
              </w:rPr>
            </w:pPr>
          </w:p>
        </w:tc>
      </w:tr>
      <w:tr w:rsidR="00A31914" w:rsidRPr="00A31914" w14:paraId="57FD267E" w14:textId="77777777" w:rsidTr="00A31914">
        <w:tc>
          <w:tcPr>
            <w:tcW w:w="1224" w:type="dxa"/>
            <w:shd w:val="clear" w:color="auto" w:fill="auto"/>
          </w:tcPr>
          <w:p w14:paraId="4411C4E8" w14:textId="77777777" w:rsidR="00A31914" w:rsidRPr="00A31914" w:rsidRDefault="00A31914" w:rsidP="00A31914">
            <w:pPr>
              <w:pStyle w:val="Header"/>
              <w:tabs>
                <w:tab w:val="clear" w:pos="4320"/>
                <w:tab w:val="clear" w:pos="8640"/>
              </w:tabs>
              <w:rPr>
                <w:bCs/>
              </w:rPr>
            </w:pPr>
          </w:p>
        </w:tc>
        <w:tc>
          <w:tcPr>
            <w:tcW w:w="9576" w:type="dxa"/>
            <w:shd w:val="clear" w:color="auto" w:fill="auto"/>
          </w:tcPr>
          <w:p w14:paraId="78BBCEE5" w14:textId="77777777" w:rsidR="00A31914" w:rsidRPr="00A31914" w:rsidRDefault="00A31914" w:rsidP="00CA6E8F">
            <w:pPr>
              <w:pStyle w:val="Header"/>
              <w:tabs>
                <w:tab w:val="clear" w:pos="4320"/>
                <w:tab w:val="clear" w:pos="8640"/>
              </w:tabs>
              <w:rPr>
                <w:bCs/>
              </w:rPr>
            </w:pPr>
          </w:p>
        </w:tc>
      </w:tr>
      <w:tr w:rsidR="00A31914" w:rsidRPr="00A31914" w14:paraId="4FD79008" w14:textId="77777777" w:rsidTr="00A31914">
        <w:tc>
          <w:tcPr>
            <w:tcW w:w="1224" w:type="dxa"/>
            <w:shd w:val="clear" w:color="auto" w:fill="auto"/>
          </w:tcPr>
          <w:p w14:paraId="25BAA0FE" w14:textId="77777777" w:rsidR="00A31914" w:rsidRPr="00A31914" w:rsidRDefault="00A31914" w:rsidP="00A31914">
            <w:pPr>
              <w:autoSpaceDE w:val="0"/>
              <w:autoSpaceDN w:val="0"/>
              <w:rPr>
                <w:i/>
                <w:iCs/>
                <w:sz w:val="22"/>
                <w:szCs w:val="22"/>
              </w:rPr>
            </w:pPr>
          </w:p>
        </w:tc>
        <w:tc>
          <w:tcPr>
            <w:tcW w:w="9576" w:type="dxa"/>
            <w:shd w:val="clear" w:color="auto" w:fill="auto"/>
          </w:tcPr>
          <w:p w14:paraId="03BEF55D" w14:textId="77777777" w:rsidR="00A31914" w:rsidRPr="00A31914" w:rsidRDefault="00A31914" w:rsidP="00A31914">
            <w:pPr>
              <w:autoSpaceDE w:val="0"/>
              <w:autoSpaceDN w:val="0"/>
              <w:rPr>
                <w:sz w:val="22"/>
                <w:szCs w:val="22"/>
              </w:rPr>
            </w:pPr>
            <w:r w:rsidRPr="00A31914">
              <w:rPr>
                <w:i/>
                <w:iCs/>
                <w:sz w:val="22"/>
                <w:szCs w:val="22"/>
              </w:rPr>
              <w:t>Iowa Code Section 21.4 requires that each Council meeting shall be held at a place reasonably accessible to the public and at a time reasonably convenient to the public, unless for good cause such a place or time is impossible or impracticable. Given the Governor's prohibition on gatherings of ten or more persons during the COVID19 outbreak and further given Section Nine of the Governor’s March 19, 2020 proclamation suspending the regulatory provisions of</w:t>
            </w:r>
            <w:r w:rsidRPr="00A31914">
              <w:rPr>
                <w:i/>
                <w:iCs/>
                <w:color w:val="000000"/>
                <w:sz w:val="22"/>
                <w:szCs w:val="22"/>
              </w:rPr>
              <w:t xml:space="preserve"> Iowa Code §§ 21.8, 26.12, and 414.12, or any other statute imposing a requirement to hold a public meeting or hearing</w:t>
            </w:r>
            <w:r w:rsidRPr="00A31914">
              <w:rPr>
                <w:i/>
                <w:iCs/>
                <w:sz w:val="22"/>
                <w:szCs w:val="22"/>
              </w:rPr>
              <w:t>, the City Council has determined that a meeting at a physical place is impossible or impracticable and all Council meetings for the time being will be conducted electronically with the public allowed to attend per the instructions on this agenda. Meeting minutes will continue to be provided per the City’s normal course of business</w:t>
            </w:r>
            <w:r w:rsidRPr="00A31914">
              <w:rPr>
                <w:sz w:val="22"/>
                <w:szCs w:val="22"/>
              </w:rPr>
              <w:t>.</w:t>
            </w:r>
          </w:p>
        </w:tc>
      </w:tr>
      <w:tr w:rsidR="00A31914" w:rsidRPr="00A31914" w14:paraId="6A743229" w14:textId="77777777" w:rsidTr="00A31914">
        <w:tc>
          <w:tcPr>
            <w:tcW w:w="1224" w:type="dxa"/>
            <w:shd w:val="clear" w:color="auto" w:fill="auto"/>
          </w:tcPr>
          <w:p w14:paraId="1BBD52EF" w14:textId="77777777" w:rsidR="00A31914" w:rsidRPr="00A31914" w:rsidRDefault="00A31914" w:rsidP="00A31914">
            <w:pPr>
              <w:pStyle w:val="Header"/>
              <w:tabs>
                <w:tab w:val="clear" w:pos="4320"/>
                <w:tab w:val="clear" w:pos="8640"/>
              </w:tabs>
              <w:rPr>
                <w:bCs/>
                <w:sz w:val="22"/>
                <w:szCs w:val="22"/>
              </w:rPr>
            </w:pPr>
          </w:p>
        </w:tc>
        <w:tc>
          <w:tcPr>
            <w:tcW w:w="9576" w:type="dxa"/>
            <w:shd w:val="clear" w:color="auto" w:fill="auto"/>
          </w:tcPr>
          <w:p w14:paraId="49234E00" w14:textId="77777777" w:rsidR="00A31914" w:rsidRPr="00A31914" w:rsidRDefault="00A31914" w:rsidP="00CA6E8F">
            <w:pPr>
              <w:pStyle w:val="Header"/>
              <w:tabs>
                <w:tab w:val="clear" w:pos="4320"/>
                <w:tab w:val="clear" w:pos="8640"/>
              </w:tabs>
              <w:rPr>
                <w:bCs/>
                <w:sz w:val="22"/>
                <w:szCs w:val="22"/>
              </w:rPr>
            </w:pPr>
          </w:p>
        </w:tc>
      </w:tr>
      <w:tr w:rsidR="00A31914" w:rsidRPr="00A31914" w14:paraId="1844D916" w14:textId="77777777" w:rsidTr="00A31914">
        <w:tc>
          <w:tcPr>
            <w:tcW w:w="1224" w:type="dxa"/>
            <w:shd w:val="clear" w:color="auto" w:fill="auto"/>
          </w:tcPr>
          <w:p w14:paraId="06B538C6" w14:textId="77777777" w:rsidR="00A31914" w:rsidRPr="00A31914" w:rsidRDefault="00A31914" w:rsidP="00A31914">
            <w:pPr>
              <w:rPr>
                <w:i/>
                <w:color w:val="FF0000"/>
                <w:sz w:val="22"/>
                <w:szCs w:val="22"/>
              </w:rPr>
            </w:pPr>
          </w:p>
        </w:tc>
        <w:tc>
          <w:tcPr>
            <w:tcW w:w="9576" w:type="dxa"/>
            <w:shd w:val="clear" w:color="auto" w:fill="auto"/>
          </w:tcPr>
          <w:p w14:paraId="714FAA4A" w14:textId="77777777" w:rsidR="00A31914" w:rsidRPr="00A31914" w:rsidRDefault="00A31914" w:rsidP="00A31914">
            <w:pPr>
              <w:rPr>
                <w:b/>
                <w:i/>
                <w:color w:val="FF0000"/>
                <w:sz w:val="22"/>
                <w:szCs w:val="22"/>
              </w:rPr>
            </w:pPr>
            <w:r w:rsidRPr="00A31914">
              <w:rPr>
                <w:b/>
                <w:i/>
                <w:color w:val="FF0000"/>
                <w:sz w:val="22"/>
                <w:szCs w:val="22"/>
              </w:rPr>
              <w:t>Mayor and Council may be participating by ZOOM meeting due to COVID-19.</w:t>
            </w:r>
          </w:p>
        </w:tc>
      </w:tr>
      <w:tr w:rsidR="00A31914" w:rsidRPr="00A31914" w14:paraId="7C8712EB" w14:textId="77777777" w:rsidTr="00A31914">
        <w:tc>
          <w:tcPr>
            <w:tcW w:w="1224" w:type="dxa"/>
            <w:shd w:val="clear" w:color="auto" w:fill="auto"/>
          </w:tcPr>
          <w:p w14:paraId="2448F2BE" w14:textId="77777777" w:rsidR="00A31914" w:rsidRPr="00A31914" w:rsidRDefault="00A31914" w:rsidP="00A31914">
            <w:pPr>
              <w:rPr>
                <w:i/>
                <w:color w:val="FF0000"/>
                <w:sz w:val="22"/>
                <w:szCs w:val="22"/>
              </w:rPr>
            </w:pPr>
          </w:p>
        </w:tc>
        <w:tc>
          <w:tcPr>
            <w:tcW w:w="9576" w:type="dxa"/>
            <w:shd w:val="clear" w:color="auto" w:fill="auto"/>
          </w:tcPr>
          <w:p w14:paraId="1D951D05" w14:textId="77777777" w:rsidR="00A31914" w:rsidRPr="00A31914" w:rsidRDefault="00A31914" w:rsidP="00A31914">
            <w:pPr>
              <w:rPr>
                <w:b/>
                <w:i/>
                <w:color w:val="FF0000"/>
                <w:sz w:val="22"/>
                <w:szCs w:val="22"/>
              </w:rPr>
            </w:pPr>
            <w:bookmarkStart w:id="1" w:name="Invocation_Text"/>
            <w:bookmarkEnd w:id="1"/>
            <w:r w:rsidRPr="00A31914">
              <w:rPr>
                <w:b/>
                <w:i/>
                <w:color w:val="FF0000"/>
                <w:sz w:val="22"/>
                <w:szCs w:val="22"/>
              </w:rPr>
              <w:t>The public can participate by using the information below:</w:t>
            </w:r>
          </w:p>
        </w:tc>
      </w:tr>
      <w:tr w:rsidR="00A31914" w:rsidRPr="00A31914" w14:paraId="13C25E4E" w14:textId="77777777" w:rsidTr="00A31914">
        <w:tc>
          <w:tcPr>
            <w:tcW w:w="1224" w:type="dxa"/>
            <w:shd w:val="clear" w:color="auto" w:fill="auto"/>
          </w:tcPr>
          <w:p w14:paraId="64EDB3DC" w14:textId="77777777" w:rsidR="00A31914" w:rsidRPr="00A31914" w:rsidRDefault="00A31914" w:rsidP="00A31914">
            <w:pPr>
              <w:pStyle w:val="Header"/>
              <w:rPr>
                <w:bCs/>
              </w:rPr>
            </w:pPr>
          </w:p>
        </w:tc>
        <w:tc>
          <w:tcPr>
            <w:tcW w:w="9576" w:type="dxa"/>
            <w:shd w:val="clear" w:color="auto" w:fill="auto"/>
          </w:tcPr>
          <w:p w14:paraId="0E19EDBF" w14:textId="77777777" w:rsidR="00A31914" w:rsidRPr="00A31914" w:rsidRDefault="00A31914" w:rsidP="00CA6E8F">
            <w:pPr>
              <w:pStyle w:val="Header"/>
              <w:rPr>
                <w:bCs/>
              </w:rPr>
            </w:pPr>
          </w:p>
        </w:tc>
      </w:tr>
      <w:tr w:rsidR="00A31914" w:rsidRPr="00A31914" w14:paraId="0B704A38" w14:textId="77777777" w:rsidTr="00A31914">
        <w:tc>
          <w:tcPr>
            <w:tcW w:w="1224" w:type="dxa"/>
            <w:shd w:val="clear" w:color="auto" w:fill="auto"/>
          </w:tcPr>
          <w:p w14:paraId="22A8865E" w14:textId="77777777" w:rsidR="00A31914" w:rsidRPr="00A31914" w:rsidRDefault="00A31914" w:rsidP="00A31914">
            <w:pPr>
              <w:pStyle w:val="Header"/>
              <w:rPr>
                <w:bCs/>
              </w:rPr>
            </w:pPr>
          </w:p>
        </w:tc>
        <w:tc>
          <w:tcPr>
            <w:tcW w:w="9576" w:type="dxa"/>
            <w:shd w:val="clear" w:color="auto" w:fill="auto"/>
          </w:tcPr>
          <w:p w14:paraId="3637882F" w14:textId="77777777" w:rsidR="00A31914" w:rsidRPr="00A31914" w:rsidRDefault="00A31914" w:rsidP="00A31914">
            <w:pPr>
              <w:pStyle w:val="Header"/>
              <w:rPr>
                <w:bCs/>
              </w:rPr>
            </w:pPr>
            <w:r w:rsidRPr="00A31914">
              <w:rPr>
                <w:bCs/>
              </w:rPr>
              <w:t>Join Zoom Meeting</w:t>
            </w:r>
          </w:p>
        </w:tc>
      </w:tr>
      <w:tr w:rsidR="00A31914" w:rsidRPr="00A31914" w14:paraId="319844F2" w14:textId="77777777" w:rsidTr="00A31914">
        <w:tc>
          <w:tcPr>
            <w:tcW w:w="1224" w:type="dxa"/>
            <w:shd w:val="clear" w:color="auto" w:fill="auto"/>
          </w:tcPr>
          <w:p w14:paraId="6DDC0355" w14:textId="77777777" w:rsidR="00A31914" w:rsidRPr="00A31914" w:rsidRDefault="00A31914" w:rsidP="00A31914">
            <w:pPr>
              <w:pStyle w:val="Header"/>
            </w:pPr>
          </w:p>
        </w:tc>
        <w:tc>
          <w:tcPr>
            <w:tcW w:w="9576" w:type="dxa"/>
            <w:shd w:val="clear" w:color="auto" w:fill="auto"/>
          </w:tcPr>
          <w:p w14:paraId="2C78CE8A" w14:textId="77777777" w:rsidR="00A31914" w:rsidRPr="00A31914" w:rsidRDefault="006E495D" w:rsidP="00A31914">
            <w:pPr>
              <w:pStyle w:val="Header"/>
              <w:rPr>
                <w:bCs/>
              </w:rPr>
            </w:pPr>
            <w:hyperlink r:id="rId14" w:history="1">
              <w:r w:rsidR="00A31914" w:rsidRPr="00A31914">
                <w:rPr>
                  <w:rStyle w:val="Hyperlink"/>
                  <w:bCs/>
                </w:rPr>
                <w:t>https://zoom.us/j/704936602?pwd=elVKM1dWQjlSUkp1S2U4dUZBdzNqZz09</w:t>
              </w:r>
            </w:hyperlink>
          </w:p>
        </w:tc>
      </w:tr>
      <w:tr w:rsidR="00A31914" w:rsidRPr="00A31914" w14:paraId="2A3BF5BE" w14:textId="77777777" w:rsidTr="00A31914">
        <w:tc>
          <w:tcPr>
            <w:tcW w:w="1224" w:type="dxa"/>
            <w:shd w:val="clear" w:color="auto" w:fill="auto"/>
          </w:tcPr>
          <w:p w14:paraId="3999D653" w14:textId="77777777" w:rsidR="00A31914" w:rsidRPr="00A31914" w:rsidRDefault="00A31914" w:rsidP="00A31914">
            <w:pPr>
              <w:pStyle w:val="Header"/>
              <w:rPr>
                <w:bCs/>
              </w:rPr>
            </w:pPr>
          </w:p>
        </w:tc>
        <w:tc>
          <w:tcPr>
            <w:tcW w:w="9576" w:type="dxa"/>
            <w:shd w:val="clear" w:color="auto" w:fill="auto"/>
          </w:tcPr>
          <w:p w14:paraId="5DC002E5" w14:textId="77777777" w:rsidR="00A31914" w:rsidRPr="00A31914" w:rsidRDefault="00A31914" w:rsidP="00CA6E8F">
            <w:pPr>
              <w:pStyle w:val="Header"/>
              <w:rPr>
                <w:bCs/>
              </w:rPr>
            </w:pPr>
          </w:p>
        </w:tc>
      </w:tr>
      <w:tr w:rsidR="00A31914" w:rsidRPr="00A31914" w14:paraId="7958D1F8" w14:textId="77777777" w:rsidTr="00A31914">
        <w:tc>
          <w:tcPr>
            <w:tcW w:w="1224" w:type="dxa"/>
            <w:shd w:val="clear" w:color="auto" w:fill="auto"/>
          </w:tcPr>
          <w:p w14:paraId="594F38BD" w14:textId="77777777" w:rsidR="00A31914" w:rsidRPr="00A31914" w:rsidRDefault="00A31914" w:rsidP="00A31914">
            <w:pPr>
              <w:pStyle w:val="Header"/>
              <w:rPr>
                <w:bCs/>
              </w:rPr>
            </w:pPr>
          </w:p>
        </w:tc>
        <w:tc>
          <w:tcPr>
            <w:tcW w:w="9576" w:type="dxa"/>
            <w:shd w:val="clear" w:color="auto" w:fill="auto"/>
          </w:tcPr>
          <w:p w14:paraId="4F4085C6" w14:textId="77777777" w:rsidR="00A31914" w:rsidRPr="00A31914" w:rsidRDefault="00A31914" w:rsidP="00A31914">
            <w:pPr>
              <w:pStyle w:val="Header"/>
              <w:rPr>
                <w:bCs/>
              </w:rPr>
            </w:pPr>
            <w:r w:rsidRPr="00A31914">
              <w:rPr>
                <w:bCs/>
              </w:rPr>
              <w:t>Meeting ID: 704 936 602</w:t>
            </w:r>
          </w:p>
        </w:tc>
      </w:tr>
      <w:tr w:rsidR="00A31914" w:rsidRPr="00A31914" w14:paraId="0A040837" w14:textId="77777777" w:rsidTr="00A31914">
        <w:tc>
          <w:tcPr>
            <w:tcW w:w="1224" w:type="dxa"/>
            <w:shd w:val="clear" w:color="auto" w:fill="auto"/>
          </w:tcPr>
          <w:p w14:paraId="5F7C1D83" w14:textId="77777777" w:rsidR="00A31914" w:rsidRPr="00A31914" w:rsidRDefault="00A31914" w:rsidP="00A31914">
            <w:pPr>
              <w:pStyle w:val="Header"/>
              <w:rPr>
                <w:bCs/>
              </w:rPr>
            </w:pPr>
          </w:p>
        </w:tc>
        <w:tc>
          <w:tcPr>
            <w:tcW w:w="9576" w:type="dxa"/>
            <w:shd w:val="clear" w:color="auto" w:fill="auto"/>
          </w:tcPr>
          <w:p w14:paraId="378525B3" w14:textId="77777777" w:rsidR="00A31914" w:rsidRPr="00A31914" w:rsidRDefault="00A31914" w:rsidP="00A31914">
            <w:pPr>
              <w:pStyle w:val="Header"/>
              <w:rPr>
                <w:bCs/>
              </w:rPr>
            </w:pPr>
            <w:r w:rsidRPr="00A31914">
              <w:rPr>
                <w:bCs/>
              </w:rPr>
              <w:t>Password: 542208</w:t>
            </w:r>
          </w:p>
        </w:tc>
      </w:tr>
      <w:tr w:rsidR="00A31914" w:rsidRPr="00A31914" w14:paraId="0C6AB657" w14:textId="77777777" w:rsidTr="00A31914">
        <w:tc>
          <w:tcPr>
            <w:tcW w:w="1224" w:type="dxa"/>
            <w:shd w:val="clear" w:color="auto" w:fill="auto"/>
          </w:tcPr>
          <w:p w14:paraId="57BBE4B2" w14:textId="77777777" w:rsidR="00A31914" w:rsidRPr="00A31914" w:rsidRDefault="00A31914" w:rsidP="00A31914">
            <w:pPr>
              <w:pStyle w:val="Header"/>
              <w:rPr>
                <w:bCs/>
              </w:rPr>
            </w:pPr>
          </w:p>
        </w:tc>
        <w:tc>
          <w:tcPr>
            <w:tcW w:w="9576" w:type="dxa"/>
            <w:shd w:val="clear" w:color="auto" w:fill="auto"/>
          </w:tcPr>
          <w:p w14:paraId="5E415BC6" w14:textId="77777777" w:rsidR="00A31914" w:rsidRPr="00A31914" w:rsidRDefault="00A31914" w:rsidP="00CA6E8F">
            <w:pPr>
              <w:pStyle w:val="Header"/>
              <w:rPr>
                <w:bCs/>
              </w:rPr>
            </w:pPr>
          </w:p>
        </w:tc>
      </w:tr>
      <w:tr w:rsidR="00A31914" w:rsidRPr="00A31914" w14:paraId="7867665C" w14:textId="77777777" w:rsidTr="00A31914">
        <w:tc>
          <w:tcPr>
            <w:tcW w:w="1224" w:type="dxa"/>
            <w:shd w:val="clear" w:color="auto" w:fill="auto"/>
          </w:tcPr>
          <w:p w14:paraId="74E1E14C" w14:textId="77777777" w:rsidR="00A31914" w:rsidRPr="00A31914" w:rsidRDefault="00A31914" w:rsidP="00A31914">
            <w:pPr>
              <w:pStyle w:val="Header"/>
              <w:rPr>
                <w:bCs/>
              </w:rPr>
            </w:pPr>
          </w:p>
        </w:tc>
        <w:tc>
          <w:tcPr>
            <w:tcW w:w="9576" w:type="dxa"/>
            <w:shd w:val="clear" w:color="auto" w:fill="auto"/>
          </w:tcPr>
          <w:p w14:paraId="188D1B92" w14:textId="77777777" w:rsidR="00A31914" w:rsidRPr="00A31914" w:rsidRDefault="00A31914" w:rsidP="00A31914">
            <w:pPr>
              <w:pStyle w:val="Header"/>
              <w:rPr>
                <w:bCs/>
              </w:rPr>
            </w:pPr>
            <w:r w:rsidRPr="00A31914">
              <w:rPr>
                <w:bCs/>
              </w:rPr>
              <w:t>One tap mobile</w:t>
            </w:r>
          </w:p>
        </w:tc>
      </w:tr>
      <w:tr w:rsidR="00A31914" w:rsidRPr="00A31914" w14:paraId="291134E3" w14:textId="77777777" w:rsidTr="00A31914">
        <w:tc>
          <w:tcPr>
            <w:tcW w:w="1224" w:type="dxa"/>
            <w:shd w:val="clear" w:color="auto" w:fill="auto"/>
          </w:tcPr>
          <w:p w14:paraId="31CECBB6" w14:textId="77777777" w:rsidR="00A31914" w:rsidRPr="00A31914" w:rsidRDefault="00A31914" w:rsidP="00A31914">
            <w:pPr>
              <w:pStyle w:val="Header"/>
              <w:rPr>
                <w:bCs/>
              </w:rPr>
            </w:pPr>
          </w:p>
        </w:tc>
        <w:tc>
          <w:tcPr>
            <w:tcW w:w="9576" w:type="dxa"/>
            <w:shd w:val="clear" w:color="auto" w:fill="auto"/>
          </w:tcPr>
          <w:p w14:paraId="6569DB5C" w14:textId="77777777" w:rsidR="00A31914" w:rsidRPr="00A31914" w:rsidRDefault="00A31914" w:rsidP="00A31914">
            <w:pPr>
              <w:pStyle w:val="Header"/>
              <w:rPr>
                <w:bCs/>
              </w:rPr>
            </w:pPr>
            <w:r w:rsidRPr="00A31914">
              <w:rPr>
                <w:bCs/>
              </w:rPr>
              <w:t>+</w:t>
            </w:r>
            <w:proofErr w:type="gramStart"/>
            <w:r w:rsidRPr="00A31914">
              <w:rPr>
                <w:bCs/>
              </w:rPr>
              <w:t>13126266799,,</w:t>
            </w:r>
            <w:proofErr w:type="gramEnd"/>
            <w:r w:rsidRPr="00A31914">
              <w:rPr>
                <w:bCs/>
              </w:rPr>
              <w:t>704936602# US (Chicago)</w:t>
            </w:r>
          </w:p>
        </w:tc>
      </w:tr>
      <w:tr w:rsidR="00A31914" w:rsidRPr="00A31914" w14:paraId="176F8602" w14:textId="77777777" w:rsidTr="00A31914">
        <w:tc>
          <w:tcPr>
            <w:tcW w:w="1224" w:type="dxa"/>
            <w:shd w:val="clear" w:color="auto" w:fill="auto"/>
          </w:tcPr>
          <w:p w14:paraId="1426A17D" w14:textId="77777777" w:rsidR="00A31914" w:rsidRPr="00A31914" w:rsidRDefault="00A31914" w:rsidP="00A31914">
            <w:pPr>
              <w:pStyle w:val="Header"/>
              <w:rPr>
                <w:bCs/>
              </w:rPr>
            </w:pPr>
          </w:p>
        </w:tc>
        <w:tc>
          <w:tcPr>
            <w:tcW w:w="9576" w:type="dxa"/>
            <w:shd w:val="clear" w:color="auto" w:fill="auto"/>
          </w:tcPr>
          <w:p w14:paraId="290DF4A7" w14:textId="77777777" w:rsidR="00A31914" w:rsidRPr="00A31914" w:rsidRDefault="00A31914" w:rsidP="00CA6E8F">
            <w:pPr>
              <w:pStyle w:val="Header"/>
              <w:rPr>
                <w:bCs/>
              </w:rPr>
            </w:pPr>
          </w:p>
        </w:tc>
      </w:tr>
      <w:tr w:rsidR="00A31914" w:rsidRPr="00A31914" w14:paraId="7BFCA631" w14:textId="77777777" w:rsidTr="00A31914">
        <w:tc>
          <w:tcPr>
            <w:tcW w:w="1224" w:type="dxa"/>
            <w:shd w:val="clear" w:color="auto" w:fill="auto"/>
          </w:tcPr>
          <w:p w14:paraId="2C74BE50" w14:textId="77777777" w:rsidR="00A31914" w:rsidRPr="00A31914" w:rsidRDefault="00A31914" w:rsidP="00A31914">
            <w:pPr>
              <w:pStyle w:val="Header"/>
              <w:rPr>
                <w:bCs/>
              </w:rPr>
            </w:pPr>
          </w:p>
        </w:tc>
        <w:tc>
          <w:tcPr>
            <w:tcW w:w="9576" w:type="dxa"/>
            <w:shd w:val="clear" w:color="auto" w:fill="auto"/>
          </w:tcPr>
          <w:p w14:paraId="15B5D6C3" w14:textId="77777777" w:rsidR="00A31914" w:rsidRPr="00A31914" w:rsidRDefault="00A31914" w:rsidP="00A31914">
            <w:pPr>
              <w:pStyle w:val="Header"/>
              <w:rPr>
                <w:bCs/>
              </w:rPr>
            </w:pPr>
            <w:r w:rsidRPr="00A31914">
              <w:rPr>
                <w:bCs/>
              </w:rPr>
              <w:t>Dial by your location</w:t>
            </w:r>
          </w:p>
        </w:tc>
      </w:tr>
      <w:tr w:rsidR="00A31914" w:rsidRPr="00A31914" w14:paraId="1E8C7BE7" w14:textId="77777777" w:rsidTr="00A31914">
        <w:tc>
          <w:tcPr>
            <w:tcW w:w="1224" w:type="dxa"/>
            <w:shd w:val="clear" w:color="auto" w:fill="auto"/>
          </w:tcPr>
          <w:p w14:paraId="26809E36" w14:textId="77777777" w:rsidR="00A31914" w:rsidRPr="00A31914" w:rsidRDefault="00A31914" w:rsidP="00A31914">
            <w:pPr>
              <w:pStyle w:val="Header"/>
              <w:tabs>
                <w:tab w:val="left" w:pos="1253"/>
              </w:tabs>
              <w:rPr>
                <w:bCs/>
              </w:rPr>
            </w:pPr>
          </w:p>
        </w:tc>
        <w:tc>
          <w:tcPr>
            <w:tcW w:w="9576" w:type="dxa"/>
            <w:shd w:val="clear" w:color="auto" w:fill="auto"/>
          </w:tcPr>
          <w:p w14:paraId="2F425390" w14:textId="77777777" w:rsidR="00A31914" w:rsidRPr="00A31914" w:rsidRDefault="00A31914" w:rsidP="00A31914">
            <w:pPr>
              <w:pStyle w:val="Header"/>
              <w:tabs>
                <w:tab w:val="left" w:pos="1253"/>
              </w:tabs>
              <w:rPr>
                <w:b/>
                <w:bCs/>
              </w:rPr>
            </w:pPr>
            <w:r w:rsidRPr="00A31914">
              <w:rPr>
                <w:bCs/>
              </w:rPr>
              <w:t>877 853 5257 US Toll-</w:t>
            </w:r>
            <w:proofErr w:type="gramStart"/>
            <w:r w:rsidRPr="00A31914">
              <w:rPr>
                <w:bCs/>
              </w:rPr>
              <w:t>free</w:t>
            </w:r>
            <w:r>
              <w:rPr>
                <w:b/>
                <w:bCs/>
              </w:rPr>
              <w:t xml:space="preserve">  Moved</w:t>
            </w:r>
            <w:proofErr w:type="gramEnd"/>
            <w:r>
              <w:rPr>
                <w:b/>
                <w:bCs/>
              </w:rPr>
              <w:t xml:space="preserve"> by </w:t>
            </w:r>
          </w:p>
        </w:tc>
      </w:tr>
      <w:tr w:rsidR="00A31914" w:rsidRPr="00A31914" w14:paraId="2F220908" w14:textId="77777777" w:rsidTr="00A31914">
        <w:tc>
          <w:tcPr>
            <w:tcW w:w="1224" w:type="dxa"/>
            <w:shd w:val="clear" w:color="auto" w:fill="auto"/>
          </w:tcPr>
          <w:p w14:paraId="0E7A166D" w14:textId="77777777" w:rsidR="00A31914" w:rsidRPr="00A31914" w:rsidRDefault="00A31914" w:rsidP="00A31914">
            <w:pPr>
              <w:pStyle w:val="Header"/>
              <w:rPr>
                <w:bCs/>
              </w:rPr>
            </w:pPr>
          </w:p>
        </w:tc>
        <w:tc>
          <w:tcPr>
            <w:tcW w:w="9576" w:type="dxa"/>
            <w:shd w:val="clear" w:color="auto" w:fill="auto"/>
          </w:tcPr>
          <w:p w14:paraId="7CBB0E57" w14:textId="77777777" w:rsidR="00A31914" w:rsidRPr="00A31914" w:rsidRDefault="00A31914" w:rsidP="00CA6E8F">
            <w:pPr>
              <w:pStyle w:val="Header"/>
              <w:rPr>
                <w:bCs/>
              </w:rPr>
            </w:pPr>
          </w:p>
        </w:tc>
      </w:tr>
      <w:tr w:rsidR="00A31914" w:rsidRPr="00A31914" w14:paraId="59F5BEE4" w14:textId="77777777" w:rsidTr="00A31914">
        <w:tc>
          <w:tcPr>
            <w:tcW w:w="1224" w:type="dxa"/>
            <w:shd w:val="clear" w:color="auto" w:fill="auto"/>
          </w:tcPr>
          <w:p w14:paraId="47C14143" w14:textId="77777777" w:rsidR="00A31914" w:rsidRPr="00A31914" w:rsidRDefault="00A31914" w:rsidP="00A31914">
            <w:pPr>
              <w:pStyle w:val="Header"/>
              <w:rPr>
                <w:bCs/>
              </w:rPr>
            </w:pPr>
          </w:p>
        </w:tc>
        <w:tc>
          <w:tcPr>
            <w:tcW w:w="9576" w:type="dxa"/>
            <w:shd w:val="clear" w:color="auto" w:fill="auto"/>
          </w:tcPr>
          <w:p w14:paraId="5BF17A82" w14:textId="77777777" w:rsidR="00A31914" w:rsidRPr="00A31914" w:rsidRDefault="00A31914" w:rsidP="00A31914">
            <w:pPr>
              <w:pStyle w:val="Header"/>
              <w:rPr>
                <w:bCs/>
              </w:rPr>
            </w:pPr>
            <w:r w:rsidRPr="00A31914">
              <w:rPr>
                <w:bCs/>
              </w:rPr>
              <w:t>Meeting ID: 704 936 602</w:t>
            </w:r>
          </w:p>
        </w:tc>
      </w:tr>
      <w:tr w:rsidR="00A31914" w:rsidRPr="00A31914" w14:paraId="1A4D676A" w14:textId="77777777" w:rsidTr="00A31914">
        <w:tc>
          <w:tcPr>
            <w:tcW w:w="1224" w:type="dxa"/>
            <w:shd w:val="clear" w:color="auto" w:fill="auto"/>
          </w:tcPr>
          <w:p w14:paraId="43A91FB9" w14:textId="77777777" w:rsidR="00A31914" w:rsidRPr="00A31914" w:rsidRDefault="00A31914" w:rsidP="00A31914">
            <w:pPr>
              <w:pStyle w:val="Header"/>
              <w:tabs>
                <w:tab w:val="clear" w:pos="4320"/>
                <w:tab w:val="clear" w:pos="8640"/>
              </w:tabs>
              <w:rPr>
                <w:bCs/>
              </w:rPr>
            </w:pPr>
          </w:p>
        </w:tc>
        <w:tc>
          <w:tcPr>
            <w:tcW w:w="9576" w:type="dxa"/>
            <w:shd w:val="clear" w:color="auto" w:fill="auto"/>
          </w:tcPr>
          <w:p w14:paraId="4A32CF74" w14:textId="77777777" w:rsidR="00A31914" w:rsidRPr="00A31914" w:rsidRDefault="00A31914" w:rsidP="00CA6E8F">
            <w:pPr>
              <w:pStyle w:val="Header"/>
              <w:tabs>
                <w:tab w:val="clear" w:pos="4320"/>
                <w:tab w:val="clear" w:pos="8640"/>
              </w:tabs>
              <w:rPr>
                <w:bCs/>
              </w:rPr>
            </w:pPr>
          </w:p>
        </w:tc>
      </w:tr>
      <w:tr w:rsidR="00A31914" w:rsidRPr="00A31914" w14:paraId="4829DA06" w14:textId="77777777" w:rsidTr="00A31914">
        <w:tc>
          <w:tcPr>
            <w:tcW w:w="1224" w:type="dxa"/>
            <w:shd w:val="clear" w:color="auto" w:fill="auto"/>
          </w:tcPr>
          <w:p w14:paraId="268511EB" w14:textId="77777777" w:rsidR="00A31914" w:rsidRPr="00A31914" w:rsidRDefault="00A31914" w:rsidP="00A31914">
            <w:pPr>
              <w:pStyle w:val="Header"/>
              <w:tabs>
                <w:tab w:val="clear" w:pos="4320"/>
                <w:tab w:val="clear" w:pos="8640"/>
              </w:tabs>
              <w:rPr>
                <w:bCs/>
              </w:rPr>
            </w:pPr>
          </w:p>
        </w:tc>
        <w:tc>
          <w:tcPr>
            <w:tcW w:w="9576" w:type="dxa"/>
            <w:shd w:val="clear" w:color="auto" w:fill="auto"/>
          </w:tcPr>
          <w:p w14:paraId="5A0D37FD" w14:textId="77777777" w:rsidR="00A31914" w:rsidRPr="00A31914" w:rsidRDefault="00A31914" w:rsidP="00CA6E8F">
            <w:pPr>
              <w:pStyle w:val="Header"/>
              <w:tabs>
                <w:tab w:val="clear" w:pos="4320"/>
                <w:tab w:val="clear" w:pos="8640"/>
              </w:tabs>
              <w:rPr>
                <w:bCs/>
              </w:rPr>
            </w:pPr>
          </w:p>
        </w:tc>
      </w:tr>
      <w:tr w:rsidR="00A31914" w:rsidRPr="00A31914" w14:paraId="44C5FF28" w14:textId="77777777" w:rsidTr="00A31914">
        <w:tc>
          <w:tcPr>
            <w:tcW w:w="1224" w:type="dxa"/>
            <w:shd w:val="clear" w:color="auto" w:fill="auto"/>
          </w:tcPr>
          <w:p w14:paraId="089DEE5A" w14:textId="547C9235" w:rsidR="00A31914" w:rsidRPr="00A31914" w:rsidRDefault="00527640" w:rsidP="00527640">
            <w:pPr>
              <w:tabs>
                <w:tab w:val="left" w:pos="763"/>
              </w:tabs>
            </w:pPr>
            <w:r>
              <w:t>20-0593</w:t>
            </w:r>
          </w:p>
        </w:tc>
        <w:tc>
          <w:tcPr>
            <w:tcW w:w="9576" w:type="dxa"/>
            <w:shd w:val="clear" w:color="auto" w:fill="auto"/>
          </w:tcPr>
          <w:p w14:paraId="43965BF3" w14:textId="59EE2E33" w:rsidR="00BB035B" w:rsidRDefault="00BB035B" w:rsidP="00BB035B">
            <w:pPr>
              <w:pStyle w:val="ListParagraph"/>
              <w:numPr>
                <w:ilvl w:val="0"/>
                <w:numId w:val="5"/>
              </w:numPr>
              <w:tabs>
                <w:tab w:val="left" w:pos="756"/>
              </w:tabs>
            </w:pPr>
            <w:bookmarkStart w:id="2" w:name="Base"/>
            <w:r>
              <w:t xml:space="preserve">      ROLL CALL: </w:t>
            </w:r>
          </w:p>
          <w:p w14:paraId="121A0A58" w14:textId="61278140" w:rsidR="00BB035B" w:rsidRPr="00BB035B" w:rsidRDefault="00A31914" w:rsidP="00BB035B">
            <w:pPr>
              <w:pStyle w:val="ListParagraph"/>
              <w:ind w:left="1080" w:hanging="324"/>
              <w:rPr>
                <w:b/>
                <w:bCs/>
              </w:rPr>
            </w:pPr>
            <w:r w:rsidRPr="00BB035B">
              <w:rPr>
                <w:b/>
              </w:rPr>
              <w:t xml:space="preserve">Present:  </w:t>
            </w:r>
            <w:r w:rsidR="00BB035B" w:rsidRPr="00BB035B">
              <w:rPr>
                <w:b/>
                <w:bCs/>
              </w:rPr>
              <w:t>Cownie, Boesen, Gatto, Gray, Mandelbaum, Voss and Westergaard.</w:t>
            </w:r>
          </w:p>
          <w:p w14:paraId="2DCDA1D4" w14:textId="0C0B9D6D" w:rsidR="00A31914" w:rsidRPr="00A31914" w:rsidRDefault="00A31914" w:rsidP="00A31914">
            <w:pPr>
              <w:ind w:left="763" w:hanging="763"/>
              <w:rPr>
                <w:b/>
              </w:rPr>
            </w:pPr>
          </w:p>
        </w:tc>
      </w:tr>
      <w:tr w:rsidR="00A31914" w:rsidRPr="00A31914" w14:paraId="3E23E15E" w14:textId="77777777" w:rsidTr="00A31914">
        <w:tc>
          <w:tcPr>
            <w:tcW w:w="1224" w:type="dxa"/>
            <w:shd w:val="clear" w:color="auto" w:fill="auto"/>
          </w:tcPr>
          <w:p w14:paraId="7ADA83C2" w14:textId="77777777" w:rsidR="00A31914" w:rsidRPr="00A31914" w:rsidRDefault="00A31914" w:rsidP="00A31914"/>
        </w:tc>
        <w:tc>
          <w:tcPr>
            <w:tcW w:w="9576" w:type="dxa"/>
            <w:shd w:val="clear" w:color="auto" w:fill="auto"/>
          </w:tcPr>
          <w:p w14:paraId="2BFDAEB3" w14:textId="77777777" w:rsidR="00A31914" w:rsidRPr="00A31914" w:rsidRDefault="00A31914" w:rsidP="00CA6E8F"/>
        </w:tc>
      </w:tr>
      <w:tr w:rsidR="00A31914" w:rsidRPr="00A31914" w14:paraId="3921D5E2" w14:textId="77777777" w:rsidTr="00A31914">
        <w:tc>
          <w:tcPr>
            <w:tcW w:w="1224" w:type="dxa"/>
            <w:shd w:val="clear" w:color="auto" w:fill="auto"/>
          </w:tcPr>
          <w:p w14:paraId="0189B2E9" w14:textId="302B8C1B" w:rsidR="00A31914" w:rsidRPr="00A31914" w:rsidRDefault="00527640" w:rsidP="00527640">
            <w:pPr>
              <w:pStyle w:val="ListParagraph"/>
              <w:tabs>
                <w:tab w:val="left" w:pos="763"/>
              </w:tabs>
              <w:ind w:left="0"/>
            </w:pPr>
            <w:r>
              <w:t>20-0594</w:t>
            </w:r>
          </w:p>
        </w:tc>
        <w:tc>
          <w:tcPr>
            <w:tcW w:w="9576" w:type="dxa"/>
            <w:shd w:val="clear" w:color="auto" w:fill="auto"/>
          </w:tcPr>
          <w:p w14:paraId="1AA14D5E" w14:textId="3A00A91C" w:rsidR="00A31914" w:rsidRPr="00A31914" w:rsidRDefault="00A31914" w:rsidP="00A31914">
            <w:pPr>
              <w:tabs>
                <w:tab w:val="left" w:pos="763"/>
              </w:tabs>
              <w:ind w:left="763" w:hanging="727"/>
              <w:rPr>
                <w:b/>
              </w:rPr>
            </w:pPr>
            <w:r w:rsidRPr="00A31914">
              <w:t>2.</w:t>
            </w:r>
            <w:r>
              <w:t xml:space="preserve">         </w:t>
            </w:r>
            <w:r w:rsidRPr="00A31914">
              <w:t>APPROVING AGENDA, AS PRESENTED AND/OR, AS AMENDED:</w:t>
            </w:r>
            <w:r>
              <w:rPr>
                <w:b/>
              </w:rPr>
              <w:t xml:space="preserve">  Moved by</w:t>
            </w:r>
            <w:r w:rsidR="00E9370D">
              <w:rPr>
                <w:b/>
              </w:rPr>
              <w:t xml:space="preserve"> Boesen.  Motion Carried 7-0. </w:t>
            </w:r>
            <w:r>
              <w:rPr>
                <w:b/>
              </w:rPr>
              <w:t xml:space="preserve"> </w:t>
            </w:r>
          </w:p>
        </w:tc>
      </w:tr>
      <w:tr w:rsidR="00A31914" w:rsidRPr="00A31914" w14:paraId="2C997AFD" w14:textId="77777777" w:rsidTr="00A31914">
        <w:tc>
          <w:tcPr>
            <w:tcW w:w="1224" w:type="dxa"/>
            <w:shd w:val="clear" w:color="auto" w:fill="auto"/>
          </w:tcPr>
          <w:p w14:paraId="6217100F" w14:textId="77777777" w:rsidR="00A31914" w:rsidRPr="00A31914" w:rsidRDefault="00A31914" w:rsidP="00A31914">
            <w:pPr>
              <w:keepNext/>
            </w:pPr>
          </w:p>
        </w:tc>
        <w:tc>
          <w:tcPr>
            <w:tcW w:w="9576" w:type="dxa"/>
            <w:shd w:val="clear" w:color="auto" w:fill="auto"/>
          </w:tcPr>
          <w:p w14:paraId="29D00696" w14:textId="77777777" w:rsidR="00A31914" w:rsidRPr="00A31914" w:rsidRDefault="00A31914" w:rsidP="00CA6E8F">
            <w:pPr>
              <w:pStyle w:val="ListParagraph"/>
              <w:keepNext/>
              <w:ind w:left="0"/>
              <w:jc w:val="both"/>
            </w:pPr>
            <w:bookmarkStart w:id="3" w:name="Short_Agenda"/>
            <w:bookmarkEnd w:id="2"/>
          </w:p>
        </w:tc>
      </w:tr>
      <w:tr w:rsidR="00A31914" w:rsidRPr="00A31914" w14:paraId="47D77B64" w14:textId="77777777" w:rsidTr="00A31914">
        <w:tc>
          <w:tcPr>
            <w:tcW w:w="1224" w:type="dxa"/>
            <w:shd w:val="clear" w:color="auto" w:fill="auto"/>
          </w:tcPr>
          <w:p w14:paraId="1710153A" w14:textId="77777777" w:rsidR="00A31914" w:rsidRPr="00A31914" w:rsidRDefault="00A31914" w:rsidP="00A31914">
            <w:pPr>
              <w:keepNext/>
            </w:pPr>
          </w:p>
        </w:tc>
        <w:tc>
          <w:tcPr>
            <w:tcW w:w="9576" w:type="dxa"/>
            <w:shd w:val="clear" w:color="auto" w:fill="auto"/>
          </w:tcPr>
          <w:p w14:paraId="5F0B1953" w14:textId="77777777" w:rsidR="00A31914" w:rsidRPr="00A31914" w:rsidRDefault="00A31914" w:rsidP="00A31914">
            <w:pPr>
              <w:keepNext/>
              <w:jc w:val="both"/>
            </w:pPr>
            <w:r w:rsidRPr="00A31914">
              <w:rPr>
                <w:b/>
              </w:rPr>
              <w:t>SETTING DATE OF HEARINGS</w:t>
            </w:r>
          </w:p>
        </w:tc>
      </w:tr>
      <w:tr w:rsidR="00A31914" w:rsidRPr="00A31914" w14:paraId="14ED436A" w14:textId="77777777" w:rsidTr="00A31914">
        <w:tc>
          <w:tcPr>
            <w:tcW w:w="1224" w:type="dxa"/>
            <w:shd w:val="clear" w:color="auto" w:fill="auto"/>
          </w:tcPr>
          <w:p w14:paraId="30A576EF" w14:textId="77777777" w:rsidR="00A31914" w:rsidRPr="00A31914" w:rsidRDefault="00A31914" w:rsidP="00A31914">
            <w:pPr>
              <w:keepNext/>
            </w:pPr>
          </w:p>
        </w:tc>
        <w:tc>
          <w:tcPr>
            <w:tcW w:w="9576" w:type="dxa"/>
            <w:shd w:val="clear" w:color="auto" w:fill="auto"/>
          </w:tcPr>
          <w:p w14:paraId="56D06CDD" w14:textId="77777777" w:rsidR="00A31914" w:rsidRPr="00A31914" w:rsidRDefault="00A31914" w:rsidP="00CA6E8F">
            <w:pPr>
              <w:keepNext/>
              <w:jc w:val="both"/>
            </w:pPr>
          </w:p>
        </w:tc>
      </w:tr>
      <w:tr w:rsidR="00A31914" w:rsidRPr="00A31914" w14:paraId="26B829AB" w14:textId="77777777" w:rsidTr="00A31914">
        <w:tc>
          <w:tcPr>
            <w:tcW w:w="1224" w:type="dxa"/>
            <w:shd w:val="clear" w:color="auto" w:fill="auto"/>
          </w:tcPr>
          <w:p w14:paraId="6D3FE6E9" w14:textId="7076E022" w:rsidR="00A31914" w:rsidRPr="00A31914" w:rsidRDefault="00527640" w:rsidP="00527640">
            <w:pPr>
              <w:keepNext/>
              <w:tabs>
                <w:tab w:val="left" w:pos="288"/>
              </w:tabs>
            </w:pPr>
            <w:r>
              <w:t>20-0595</w:t>
            </w:r>
          </w:p>
        </w:tc>
        <w:tc>
          <w:tcPr>
            <w:tcW w:w="9576" w:type="dxa"/>
            <w:shd w:val="clear" w:color="auto" w:fill="auto"/>
          </w:tcPr>
          <w:p w14:paraId="478A7BB2" w14:textId="257C7405" w:rsidR="00A31914" w:rsidRPr="00A31914" w:rsidRDefault="00A31914" w:rsidP="00A31914">
            <w:pPr>
              <w:keepNext/>
              <w:jc w:val="both"/>
              <w:rPr>
                <w:b/>
              </w:rPr>
            </w:pPr>
            <w:r w:rsidRPr="00A31914">
              <w:t>3.</w:t>
            </w:r>
            <w:r w:rsidRPr="00A31914">
              <w:tab/>
              <w:t>On items regarding the budget, (4-27-20):</w:t>
            </w:r>
            <w:r>
              <w:rPr>
                <w:b/>
              </w:rPr>
              <w:t xml:space="preserve">  </w:t>
            </w:r>
          </w:p>
        </w:tc>
      </w:tr>
      <w:tr w:rsidR="00A31914" w:rsidRPr="00A31914" w14:paraId="1DCC8F16" w14:textId="77777777" w:rsidTr="00A31914">
        <w:tc>
          <w:tcPr>
            <w:tcW w:w="1224" w:type="dxa"/>
            <w:shd w:val="clear" w:color="auto" w:fill="auto"/>
          </w:tcPr>
          <w:p w14:paraId="02233BF9" w14:textId="77777777" w:rsidR="00A31914" w:rsidRPr="00A31914" w:rsidRDefault="00A31914" w:rsidP="00A31914">
            <w:pPr>
              <w:keepNext/>
              <w:tabs>
                <w:tab w:val="left" w:pos="288"/>
              </w:tabs>
            </w:pPr>
          </w:p>
        </w:tc>
        <w:tc>
          <w:tcPr>
            <w:tcW w:w="9576" w:type="dxa"/>
            <w:shd w:val="clear" w:color="auto" w:fill="auto"/>
          </w:tcPr>
          <w:p w14:paraId="1CC07170" w14:textId="77777777" w:rsidR="00A31914" w:rsidRPr="00A31914" w:rsidRDefault="00A31914" w:rsidP="00CA6E8F">
            <w:pPr>
              <w:keepNext/>
              <w:tabs>
                <w:tab w:val="left" w:pos="288"/>
              </w:tabs>
              <w:jc w:val="both"/>
            </w:pPr>
          </w:p>
        </w:tc>
      </w:tr>
      <w:tr w:rsidR="00A31914" w:rsidRPr="00A31914" w14:paraId="7EF075DE" w14:textId="77777777" w:rsidTr="00A31914">
        <w:tc>
          <w:tcPr>
            <w:tcW w:w="1224" w:type="dxa"/>
            <w:shd w:val="clear" w:color="auto" w:fill="auto"/>
          </w:tcPr>
          <w:p w14:paraId="4B9A0EB7" w14:textId="77777777" w:rsidR="00A31914" w:rsidRPr="00A31914" w:rsidRDefault="00A31914" w:rsidP="00A31914">
            <w:pPr>
              <w:keepNext/>
              <w:tabs>
                <w:tab w:val="left" w:pos="288"/>
              </w:tabs>
            </w:pPr>
          </w:p>
        </w:tc>
        <w:tc>
          <w:tcPr>
            <w:tcW w:w="9576" w:type="dxa"/>
            <w:shd w:val="clear" w:color="auto" w:fill="auto"/>
          </w:tcPr>
          <w:p w14:paraId="70336682" w14:textId="63B79A8B" w:rsidR="00A31914" w:rsidRPr="00A31914" w:rsidRDefault="00E9370D" w:rsidP="00CA6E8F">
            <w:pPr>
              <w:keepNext/>
              <w:tabs>
                <w:tab w:val="left" w:pos="288"/>
              </w:tabs>
              <w:jc w:val="center"/>
            </w:pPr>
            <w:r>
              <w:t>(</w:t>
            </w:r>
            <w:hyperlink r:id="rId15" w:history="1">
              <w:r w:rsidR="00A31914" w:rsidRPr="00A31914">
                <w:rPr>
                  <w:rStyle w:val="Hyperlink"/>
                </w:rPr>
                <w:t>Council Communication No.  20-156</w:t>
              </w:r>
            </w:hyperlink>
            <w:r>
              <w:rPr>
                <w:rStyle w:val="Hyperlink"/>
              </w:rPr>
              <w:t>)</w:t>
            </w:r>
          </w:p>
        </w:tc>
      </w:tr>
      <w:tr w:rsidR="00A31914" w:rsidRPr="00A31914" w14:paraId="29A9C97B" w14:textId="77777777" w:rsidTr="00A31914">
        <w:tc>
          <w:tcPr>
            <w:tcW w:w="1224" w:type="dxa"/>
            <w:shd w:val="clear" w:color="auto" w:fill="auto"/>
          </w:tcPr>
          <w:p w14:paraId="69E6D489" w14:textId="77777777" w:rsidR="00A31914" w:rsidRPr="00A31914" w:rsidRDefault="00A31914" w:rsidP="00A31914">
            <w:pPr>
              <w:keepNext/>
              <w:tabs>
                <w:tab w:val="left" w:pos="288"/>
              </w:tabs>
            </w:pPr>
          </w:p>
        </w:tc>
        <w:tc>
          <w:tcPr>
            <w:tcW w:w="9576" w:type="dxa"/>
            <w:shd w:val="clear" w:color="auto" w:fill="auto"/>
          </w:tcPr>
          <w:p w14:paraId="57747498" w14:textId="77777777" w:rsidR="00A31914" w:rsidRPr="00A31914" w:rsidRDefault="00A31914" w:rsidP="00CA6E8F">
            <w:pPr>
              <w:keepNext/>
              <w:tabs>
                <w:tab w:val="left" w:pos="288"/>
              </w:tabs>
              <w:jc w:val="both"/>
            </w:pPr>
          </w:p>
        </w:tc>
      </w:tr>
      <w:tr w:rsidR="00A31914" w:rsidRPr="00A31914" w14:paraId="2A6548DC" w14:textId="77777777" w:rsidTr="00A31914">
        <w:tc>
          <w:tcPr>
            <w:tcW w:w="1224" w:type="dxa"/>
            <w:shd w:val="clear" w:color="auto" w:fill="auto"/>
          </w:tcPr>
          <w:p w14:paraId="71A33A7D" w14:textId="469EE3BC" w:rsidR="00A31914" w:rsidRPr="00A31914" w:rsidRDefault="00527640" w:rsidP="00527640">
            <w:pPr>
              <w:pStyle w:val="ListParagraph"/>
              <w:keepNext/>
              <w:tabs>
                <w:tab w:val="left" w:pos="288"/>
                <w:tab w:val="left" w:pos="1253"/>
              </w:tabs>
              <w:ind w:left="0"/>
            </w:pPr>
            <w:r>
              <w:t>20-0596</w:t>
            </w:r>
          </w:p>
        </w:tc>
        <w:tc>
          <w:tcPr>
            <w:tcW w:w="9576" w:type="dxa"/>
            <w:shd w:val="clear" w:color="auto" w:fill="auto"/>
          </w:tcPr>
          <w:p w14:paraId="1E07C034" w14:textId="1D4A3CF4" w:rsidR="00A31914" w:rsidRPr="00E9370D" w:rsidRDefault="00A31914" w:rsidP="00A31914">
            <w:pPr>
              <w:keepNext/>
              <w:tabs>
                <w:tab w:val="left" w:pos="288"/>
                <w:tab w:val="left" w:pos="1253"/>
              </w:tabs>
              <w:ind w:left="1253" w:hanging="490"/>
              <w:jc w:val="both"/>
              <w:rPr>
                <w:b/>
              </w:rPr>
            </w:pPr>
            <w:r w:rsidRPr="00A31914">
              <w:t>(A)</w:t>
            </w:r>
            <w:r w:rsidRPr="00A31914">
              <w:tab/>
            </w:r>
            <w:hyperlink r:id="rId16" w:history="1">
              <w:r w:rsidRPr="00A31914">
                <w:rPr>
                  <w:rStyle w:val="Hyperlink"/>
                </w:rPr>
                <w:t>On</w:t>
              </w:r>
            </w:hyperlink>
            <w:r w:rsidRPr="00A31914">
              <w:t xml:space="preserve"> consideration of recommended Capital Improvement Program (CIP) for fiscal years 2020-21 through 2025-2026.</w:t>
            </w:r>
            <w:r>
              <w:rPr>
                <w:b/>
              </w:rPr>
              <w:t xml:space="preserve">  Moved by </w:t>
            </w:r>
            <w:r w:rsidR="00E9370D">
              <w:rPr>
                <w:b/>
              </w:rPr>
              <w:t xml:space="preserve">Gatto.   Motion Carried 7-0. </w:t>
            </w:r>
          </w:p>
        </w:tc>
      </w:tr>
      <w:tr w:rsidR="00A31914" w:rsidRPr="00A31914" w14:paraId="6016BFD2" w14:textId="77777777" w:rsidTr="00A31914">
        <w:tc>
          <w:tcPr>
            <w:tcW w:w="1224" w:type="dxa"/>
            <w:shd w:val="clear" w:color="auto" w:fill="auto"/>
          </w:tcPr>
          <w:p w14:paraId="0AA8DBB8" w14:textId="77777777" w:rsidR="00A31914" w:rsidRPr="00A31914" w:rsidRDefault="00A31914" w:rsidP="00A31914">
            <w:pPr>
              <w:tabs>
                <w:tab w:val="left" w:pos="288"/>
              </w:tabs>
            </w:pPr>
          </w:p>
        </w:tc>
        <w:tc>
          <w:tcPr>
            <w:tcW w:w="9576" w:type="dxa"/>
            <w:shd w:val="clear" w:color="auto" w:fill="auto"/>
          </w:tcPr>
          <w:p w14:paraId="0B01D360" w14:textId="77777777" w:rsidR="00A31914" w:rsidRPr="00A31914" w:rsidRDefault="00A31914" w:rsidP="00CA6E8F">
            <w:pPr>
              <w:tabs>
                <w:tab w:val="left" w:pos="288"/>
              </w:tabs>
              <w:jc w:val="both"/>
            </w:pPr>
          </w:p>
        </w:tc>
      </w:tr>
      <w:tr w:rsidR="00A31914" w:rsidRPr="00A31914" w14:paraId="3091950D" w14:textId="77777777" w:rsidTr="00A31914">
        <w:tc>
          <w:tcPr>
            <w:tcW w:w="1224" w:type="dxa"/>
            <w:shd w:val="clear" w:color="auto" w:fill="auto"/>
          </w:tcPr>
          <w:p w14:paraId="63C9D319" w14:textId="4AF8CEF0" w:rsidR="00A31914" w:rsidRPr="00A31914" w:rsidRDefault="00527640" w:rsidP="00527640">
            <w:pPr>
              <w:pStyle w:val="ListParagraph"/>
              <w:tabs>
                <w:tab w:val="left" w:pos="288"/>
                <w:tab w:val="left" w:pos="1253"/>
              </w:tabs>
              <w:ind w:left="0"/>
            </w:pPr>
            <w:r>
              <w:t>20-0597</w:t>
            </w:r>
          </w:p>
        </w:tc>
        <w:tc>
          <w:tcPr>
            <w:tcW w:w="9576" w:type="dxa"/>
            <w:shd w:val="clear" w:color="auto" w:fill="auto"/>
          </w:tcPr>
          <w:p w14:paraId="50B450EE" w14:textId="3CE7BD5B" w:rsidR="00A31914" w:rsidRPr="00E9370D" w:rsidRDefault="00A31914" w:rsidP="00A31914">
            <w:pPr>
              <w:tabs>
                <w:tab w:val="left" w:pos="288"/>
                <w:tab w:val="left" w:pos="1253"/>
              </w:tabs>
              <w:ind w:left="1253" w:hanging="490"/>
              <w:jc w:val="both"/>
              <w:rPr>
                <w:b/>
              </w:rPr>
            </w:pPr>
            <w:r w:rsidRPr="00A31914">
              <w:t>(B)</w:t>
            </w:r>
            <w:r w:rsidRPr="00A31914">
              <w:tab/>
            </w:r>
            <w:hyperlink r:id="rId17" w:history="1">
              <w:r w:rsidRPr="00A31914">
                <w:rPr>
                  <w:rStyle w:val="Hyperlink"/>
                </w:rPr>
                <w:t>On</w:t>
              </w:r>
            </w:hyperlink>
            <w:r w:rsidRPr="00A31914">
              <w:t xml:space="preserve"> amendments to the annual budget for current fiscal year ending June 30. 2020.</w:t>
            </w:r>
            <w:r>
              <w:rPr>
                <w:b/>
              </w:rPr>
              <w:t xml:space="preserve">  Moved by </w:t>
            </w:r>
            <w:r w:rsidR="00E9370D">
              <w:rPr>
                <w:b/>
              </w:rPr>
              <w:t xml:space="preserve">Gatto.   Motion Carried 7-0. </w:t>
            </w:r>
          </w:p>
        </w:tc>
      </w:tr>
      <w:tr w:rsidR="00A31914" w:rsidRPr="00A31914" w14:paraId="7D536B21" w14:textId="77777777" w:rsidTr="00A31914">
        <w:tc>
          <w:tcPr>
            <w:tcW w:w="1224" w:type="dxa"/>
            <w:shd w:val="clear" w:color="auto" w:fill="auto"/>
          </w:tcPr>
          <w:p w14:paraId="5C0FDE5A" w14:textId="77777777" w:rsidR="00A31914" w:rsidRPr="00A31914" w:rsidRDefault="00A31914" w:rsidP="00A31914">
            <w:pPr>
              <w:tabs>
                <w:tab w:val="left" w:pos="288"/>
              </w:tabs>
            </w:pPr>
          </w:p>
        </w:tc>
        <w:tc>
          <w:tcPr>
            <w:tcW w:w="9576" w:type="dxa"/>
            <w:shd w:val="clear" w:color="auto" w:fill="auto"/>
          </w:tcPr>
          <w:p w14:paraId="67D1F93C" w14:textId="77777777" w:rsidR="00A31914" w:rsidRPr="00A31914" w:rsidRDefault="00A31914" w:rsidP="00CA6E8F">
            <w:pPr>
              <w:tabs>
                <w:tab w:val="left" w:pos="288"/>
              </w:tabs>
              <w:jc w:val="both"/>
            </w:pPr>
          </w:p>
        </w:tc>
      </w:tr>
      <w:tr w:rsidR="00A31914" w:rsidRPr="00A31914" w14:paraId="695C752E" w14:textId="77777777" w:rsidTr="00A31914">
        <w:tc>
          <w:tcPr>
            <w:tcW w:w="1224" w:type="dxa"/>
            <w:shd w:val="clear" w:color="auto" w:fill="auto"/>
          </w:tcPr>
          <w:p w14:paraId="0441C641" w14:textId="07C7CA5A" w:rsidR="00A31914" w:rsidRPr="00A31914" w:rsidRDefault="00527640" w:rsidP="00527640">
            <w:pPr>
              <w:pStyle w:val="ListParagraph"/>
              <w:tabs>
                <w:tab w:val="left" w:pos="288"/>
                <w:tab w:val="left" w:pos="1253"/>
              </w:tabs>
              <w:ind w:left="0"/>
            </w:pPr>
            <w:r>
              <w:t>20-0598</w:t>
            </w:r>
          </w:p>
        </w:tc>
        <w:tc>
          <w:tcPr>
            <w:tcW w:w="9576" w:type="dxa"/>
            <w:shd w:val="clear" w:color="auto" w:fill="auto"/>
          </w:tcPr>
          <w:p w14:paraId="6A5F696D" w14:textId="46646805" w:rsidR="00A31914" w:rsidRPr="00E9370D" w:rsidRDefault="00A31914" w:rsidP="00A31914">
            <w:pPr>
              <w:tabs>
                <w:tab w:val="left" w:pos="288"/>
                <w:tab w:val="left" w:pos="1253"/>
              </w:tabs>
              <w:ind w:left="1253" w:hanging="490"/>
              <w:jc w:val="both"/>
              <w:rPr>
                <w:b/>
              </w:rPr>
            </w:pPr>
            <w:r w:rsidRPr="00A31914">
              <w:t>(C)</w:t>
            </w:r>
            <w:r w:rsidRPr="00A31914">
              <w:tab/>
            </w:r>
            <w:hyperlink r:id="rId18" w:history="1">
              <w:r w:rsidRPr="00A31914">
                <w:rPr>
                  <w:rStyle w:val="Hyperlink"/>
                </w:rPr>
                <w:t>On</w:t>
              </w:r>
            </w:hyperlink>
            <w:r w:rsidRPr="00A31914">
              <w:t xml:space="preserve"> proposed budget for the fiscal year ending June 30, 2021.</w:t>
            </w:r>
            <w:r>
              <w:rPr>
                <w:b/>
              </w:rPr>
              <w:t xml:space="preserve">  Moved by </w:t>
            </w:r>
            <w:r w:rsidR="00E9370D">
              <w:rPr>
                <w:b/>
              </w:rPr>
              <w:t xml:space="preserve">Gatto.  Motion Carried 7-0. </w:t>
            </w:r>
          </w:p>
        </w:tc>
      </w:tr>
      <w:bookmarkEnd w:id="3"/>
      <w:tr w:rsidR="00A31914" w:rsidRPr="00A31914" w14:paraId="05F60A25" w14:textId="77777777" w:rsidTr="00A31914">
        <w:tc>
          <w:tcPr>
            <w:tcW w:w="1224" w:type="dxa"/>
            <w:shd w:val="clear" w:color="auto" w:fill="auto"/>
          </w:tcPr>
          <w:p w14:paraId="480BA634" w14:textId="77777777" w:rsidR="00A31914" w:rsidRPr="00A31914" w:rsidRDefault="00A31914" w:rsidP="00A31914">
            <w:pPr>
              <w:keepNext/>
            </w:pPr>
          </w:p>
        </w:tc>
        <w:tc>
          <w:tcPr>
            <w:tcW w:w="9576" w:type="dxa"/>
            <w:shd w:val="clear" w:color="auto" w:fill="auto"/>
          </w:tcPr>
          <w:p w14:paraId="01F3EDCA" w14:textId="77777777" w:rsidR="00A31914" w:rsidRPr="00A31914" w:rsidRDefault="00A31914" w:rsidP="00A31914">
            <w:pPr>
              <w:keepNext/>
              <w:jc w:val="both"/>
            </w:pPr>
            <w:bookmarkStart w:id="4" w:name="Agenda_Sections"/>
            <w:bookmarkStart w:id="5" w:name="Approving1"/>
            <w:bookmarkEnd w:id="4"/>
            <w:r w:rsidRPr="00A31914">
              <w:rPr>
                <w:b/>
              </w:rPr>
              <w:t>APPROVING</w:t>
            </w:r>
          </w:p>
        </w:tc>
      </w:tr>
      <w:tr w:rsidR="00A31914" w:rsidRPr="00A31914" w14:paraId="6A014C4B" w14:textId="77777777" w:rsidTr="00A31914">
        <w:tc>
          <w:tcPr>
            <w:tcW w:w="1224" w:type="dxa"/>
            <w:shd w:val="clear" w:color="auto" w:fill="auto"/>
          </w:tcPr>
          <w:p w14:paraId="4AEFE3EB" w14:textId="77777777" w:rsidR="00A31914" w:rsidRPr="00A31914" w:rsidRDefault="00A31914" w:rsidP="00A31914">
            <w:pPr>
              <w:keepNext/>
            </w:pPr>
          </w:p>
        </w:tc>
        <w:tc>
          <w:tcPr>
            <w:tcW w:w="9576" w:type="dxa"/>
            <w:shd w:val="clear" w:color="auto" w:fill="auto"/>
          </w:tcPr>
          <w:p w14:paraId="70077ADC" w14:textId="77777777" w:rsidR="00A31914" w:rsidRPr="00A31914" w:rsidRDefault="00A31914" w:rsidP="00A31914">
            <w:pPr>
              <w:keepNext/>
              <w:jc w:val="both"/>
            </w:pPr>
          </w:p>
        </w:tc>
      </w:tr>
      <w:tr w:rsidR="00A31914" w:rsidRPr="00A31914" w14:paraId="6221C41B" w14:textId="77777777" w:rsidTr="00A31914">
        <w:tc>
          <w:tcPr>
            <w:tcW w:w="1224" w:type="dxa"/>
            <w:shd w:val="clear" w:color="auto" w:fill="auto"/>
          </w:tcPr>
          <w:p w14:paraId="4ED8DB8C" w14:textId="305F45C7" w:rsidR="00A31914" w:rsidRPr="00A31914" w:rsidRDefault="00527640" w:rsidP="00527640">
            <w:pPr>
              <w:tabs>
                <w:tab w:val="left" w:pos="288"/>
              </w:tabs>
            </w:pPr>
            <w:r>
              <w:t>20-0599</w:t>
            </w:r>
          </w:p>
        </w:tc>
        <w:tc>
          <w:tcPr>
            <w:tcW w:w="9576" w:type="dxa"/>
            <w:shd w:val="clear" w:color="auto" w:fill="auto"/>
          </w:tcPr>
          <w:p w14:paraId="18EBF115" w14:textId="4B676708" w:rsidR="00E9370D" w:rsidRPr="00E9370D" w:rsidRDefault="00A31914" w:rsidP="00A31914">
            <w:pPr>
              <w:tabs>
                <w:tab w:val="left" w:pos="756"/>
              </w:tabs>
              <w:ind w:left="756" w:hanging="756"/>
              <w:jc w:val="both"/>
              <w:rPr>
                <w:b/>
              </w:rPr>
            </w:pPr>
            <w:r w:rsidRPr="00A31914">
              <w:t>4.</w:t>
            </w:r>
            <w:r w:rsidRPr="00A31914">
              <w:tab/>
            </w:r>
            <w:hyperlink r:id="rId19" w:history="1">
              <w:r w:rsidRPr="00A31914">
                <w:rPr>
                  <w:rStyle w:val="Hyperlink"/>
                </w:rPr>
                <w:t>Execution</w:t>
              </w:r>
            </w:hyperlink>
            <w:r w:rsidRPr="00A31914">
              <w:t xml:space="preserve"> of a contract (Cooperative Agreement) with the U.S. Department of Housing and Urban Development (HUD).  </w:t>
            </w:r>
            <w:r w:rsidR="00E9370D">
              <w:rPr>
                <w:b/>
              </w:rPr>
              <w:t xml:space="preserve">  Moved by   Moved by Gatto.   Motion Carried 7-0. </w:t>
            </w:r>
          </w:p>
          <w:p w14:paraId="34FDE9AA" w14:textId="77777777" w:rsidR="00E9370D" w:rsidRDefault="00E9370D" w:rsidP="00A31914">
            <w:pPr>
              <w:tabs>
                <w:tab w:val="left" w:pos="756"/>
              </w:tabs>
              <w:ind w:left="756" w:hanging="756"/>
              <w:jc w:val="both"/>
            </w:pPr>
          </w:p>
          <w:p w14:paraId="706B5ED3" w14:textId="3B4D20B1" w:rsidR="00A31914" w:rsidRPr="00A31914" w:rsidRDefault="006E495D" w:rsidP="00E9370D">
            <w:pPr>
              <w:tabs>
                <w:tab w:val="left" w:pos="756"/>
              </w:tabs>
              <w:ind w:left="756" w:firstLine="2250"/>
              <w:jc w:val="both"/>
              <w:rPr>
                <w:b/>
              </w:rPr>
            </w:pPr>
            <w:hyperlink r:id="rId20" w:history="1">
              <w:r w:rsidR="00A31914" w:rsidRPr="00A31914">
                <w:rPr>
                  <w:rStyle w:val="Hyperlink"/>
                </w:rPr>
                <w:t>(Council Communication No.   20-157)</w:t>
              </w:r>
            </w:hyperlink>
            <w:r w:rsidR="00A31914">
              <w:rPr>
                <w:rStyle w:val="Hyperlink"/>
                <w:b/>
              </w:rPr>
              <w:t xml:space="preserve"> </w:t>
            </w:r>
            <w:r w:rsidR="00E9370D">
              <w:rPr>
                <w:rStyle w:val="Hyperlink"/>
                <w:b/>
              </w:rPr>
              <w:t xml:space="preserve">  </w:t>
            </w:r>
          </w:p>
        </w:tc>
      </w:tr>
      <w:tr w:rsidR="00A31914" w:rsidRPr="00A31914" w14:paraId="746D73BD" w14:textId="77777777" w:rsidTr="00A31914">
        <w:tc>
          <w:tcPr>
            <w:tcW w:w="1224" w:type="dxa"/>
            <w:shd w:val="clear" w:color="auto" w:fill="auto"/>
          </w:tcPr>
          <w:p w14:paraId="446D1899" w14:textId="77777777" w:rsidR="00A31914" w:rsidRPr="00A31914" w:rsidRDefault="00A31914" w:rsidP="00A31914">
            <w:pPr>
              <w:tabs>
                <w:tab w:val="left" w:pos="288"/>
              </w:tabs>
            </w:pPr>
          </w:p>
        </w:tc>
        <w:tc>
          <w:tcPr>
            <w:tcW w:w="9576" w:type="dxa"/>
            <w:shd w:val="clear" w:color="auto" w:fill="auto"/>
          </w:tcPr>
          <w:p w14:paraId="285588CA" w14:textId="5CCE191D" w:rsidR="00A31914" w:rsidRPr="00A31914" w:rsidRDefault="00E9370D" w:rsidP="00E9370D">
            <w:pPr>
              <w:jc w:val="center"/>
            </w:pPr>
            <w:r>
              <w:t xml:space="preserve">  </w:t>
            </w:r>
          </w:p>
        </w:tc>
      </w:tr>
      <w:bookmarkEnd w:id="5"/>
      <w:tr w:rsidR="00A31914" w:rsidRPr="00A31914" w14:paraId="4131F343" w14:textId="77777777" w:rsidTr="00A31914">
        <w:tc>
          <w:tcPr>
            <w:tcW w:w="1224" w:type="dxa"/>
            <w:shd w:val="clear" w:color="auto" w:fill="auto"/>
          </w:tcPr>
          <w:p w14:paraId="3BF9BB13" w14:textId="5E280DC0" w:rsidR="00A31914" w:rsidRPr="00A31914" w:rsidRDefault="00527640" w:rsidP="00527640">
            <w:pPr>
              <w:pStyle w:val="ListParagraph"/>
              <w:ind w:left="0"/>
            </w:pPr>
            <w:r>
              <w:t>20-0600</w:t>
            </w:r>
          </w:p>
        </w:tc>
        <w:tc>
          <w:tcPr>
            <w:tcW w:w="9576" w:type="dxa"/>
            <w:shd w:val="clear" w:color="auto" w:fill="auto"/>
          </w:tcPr>
          <w:p w14:paraId="768AAD94" w14:textId="209F6C6D" w:rsidR="00A31914" w:rsidRPr="00A31914" w:rsidRDefault="00A31914" w:rsidP="00A31914">
            <w:pPr>
              <w:rPr>
                <w:b/>
              </w:rPr>
            </w:pPr>
            <w:bookmarkStart w:id="6" w:name="Motion_To_Adjourn"/>
            <w:r w:rsidRPr="00A31914">
              <w:t>MOTION TO ADJOURN.</w:t>
            </w:r>
            <w:r>
              <w:rPr>
                <w:b/>
              </w:rPr>
              <w:t xml:space="preserve">  Moved by </w:t>
            </w:r>
            <w:r w:rsidR="00E9370D">
              <w:rPr>
                <w:b/>
              </w:rPr>
              <w:t xml:space="preserve">Gatto to adjourn the meeting at 5:13 pm. </w:t>
            </w:r>
          </w:p>
        </w:tc>
      </w:tr>
      <w:tr w:rsidR="00A31914" w:rsidRPr="00A31914" w14:paraId="2C9AB91E" w14:textId="77777777" w:rsidTr="00A31914">
        <w:tc>
          <w:tcPr>
            <w:tcW w:w="1224" w:type="dxa"/>
            <w:shd w:val="clear" w:color="auto" w:fill="auto"/>
          </w:tcPr>
          <w:p w14:paraId="344E2BC8" w14:textId="77777777" w:rsidR="00A31914" w:rsidRPr="00A31914" w:rsidRDefault="00A31914" w:rsidP="00A31914"/>
        </w:tc>
        <w:tc>
          <w:tcPr>
            <w:tcW w:w="9576" w:type="dxa"/>
            <w:shd w:val="clear" w:color="auto" w:fill="auto"/>
          </w:tcPr>
          <w:p w14:paraId="35F25459" w14:textId="77777777" w:rsidR="00A31914" w:rsidRPr="00A31914" w:rsidRDefault="00A31914" w:rsidP="00CA6E8F"/>
        </w:tc>
      </w:tr>
      <w:tr w:rsidR="00A31914" w:rsidRPr="00A31914" w14:paraId="7BE5CDD7" w14:textId="77777777" w:rsidTr="00A31914">
        <w:tc>
          <w:tcPr>
            <w:tcW w:w="1224" w:type="dxa"/>
            <w:shd w:val="clear" w:color="auto" w:fill="auto"/>
          </w:tcPr>
          <w:p w14:paraId="46BC851F" w14:textId="77777777" w:rsidR="00A31914" w:rsidRPr="00A31914" w:rsidRDefault="00A31914" w:rsidP="00A31914"/>
        </w:tc>
        <w:bookmarkEnd w:id="6"/>
        <w:tc>
          <w:tcPr>
            <w:tcW w:w="9576" w:type="dxa"/>
            <w:shd w:val="clear" w:color="auto" w:fill="auto"/>
          </w:tcPr>
          <w:p w14:paraId="494BCC34" w14:textId="77777777" w:rsidR="00A31914" w:rsidRPr="00A31914" w:rsidRDefault="00A31914" w:rsidP="00CA6E8F"/>
        </w:tc>
      </w:tr>
      <w:tr w:rsidR="00A31914" w:rsidRPr="00A31914" w14:paraId="1F8ACA9C" w14:textId="77777777" w:rsidTr="00A31914">
        <w:tc>
          <w:tcPr>
            <w:tcW w:w="1224" w:type="dxa"/>
            <w:shd w:val="clear" w:color="auto" w:fill="auto"/>
          </w:tcPr>
          <w:p w14:paraId="3A16A0F9" w14:textId="77777777" w:rsidR="00A31914" w:rsidRPr="00A31914" w:rsidRDefault="00A31914" w:rsidP="00A31914">
            <w:pPr>
              <w:pStyle w:val="ListParagraph"/>
              <w:ind w:left="0"/>
              <w:rPr>
                <w:rFonts w:ascii="Times New Roman Bold" w:hAnsi="Times New Roman Bold" w:cs="Tahoma"/>
                <w:i/>
                <w:sz w:val="22"/>
                <w:szCs w:val="22"/>
              </w:rPr>
            </w:pPr>
          </w:p>
        </w:tc>
        <w:tc>
          <w:tcPr>
            <w:tcW w:w="9576" w:type="dxa"/>
            <w:shd w:val="clear" w:color="auto" w:fill="auto"/>
          </w:tcPr>
          <w:p w14:paraId="112A51A4" w14:textId="77777777" w:rsidR="00A31914" w:rsidRPr="00A31914" w:rsidRDefault="00A31914" w:rsidP="00A31914">
            <w:pPr>
              <w:rPr>
                <w:i/>
              </w:rPr>
            </w:pPr>
            <w:bookmarkStart w:id="7" w:name="View_Agenda_Online"/>
            <w:r w:rsidRPr="00A31914">
              <w:rPr>
                <w:rFonts w:ascii="Times New Roman Bold" w:hAnsi="Times New Roman Bold" w:cs="Tahoma"/>
                <w:b/>
                <w:i/>
                <w:sz w:val="22"/>
                <w:szCs w:val="22"/>
              </w:rPr>
              <w:t xml:space="preserve">The City of </w:t>
            </w:r>
            <w:proofErr w:type="gramStart"/>
            <w:r w:rsidRPr="00A31914">
              <w:rPr>
                <w:rFonts w:ascii="Times New Roman Bold" w:hAnsi="Times New Roman Bold" w:cs="Tahoma"/>
                <w:b/>
                <w:i/>
                <w:sz w:val="22"/>
                <w:szCs w:val="22"/>
              </w:rPr>
              <w:t>Des</w:t>
            </w:r>
            <w:proofErr w:type="gramEnd"/>
            <w:r w:rsidRPr="00A31914">
              <w:rPr>
                <w:rFonts w:ascii="Times New Roman Bold" w:hAnsi="Times New Roman Bold" w:cs="Tahoma"/>
                <w:b/>
                <w:i/>
                <w:sz w:val="22"/>
                <w:szCs w:val="22"/>
              </w:rPr>
              <w:t xml:space="preserve"> Moines is pleased to provide accommodations to disabled individuals or groups and encourages participation in City government.  To better serve you, please notify us at least three business days in advance when possible at 515-283-4209, should special accommodations be required.  Assistive Listening Devices are available for meetings in the City Council Chambers.</w:t>
            </w:r>
          </w:p>
        </w:tc>
      </w:tr>
      <w:tr w:rsidR="00A31914" w:rsidRPr="00A31914" w14:paraId="40D1FCE8" w14:textId="77777777" w:rsidTr="00A31914">
        <w:tc>
          <w:tcPr>
            <w:tcW w:w="1224" w:type="dxa"/>
            <w:shd w:val="clear" w:color="auto" w:fill="auto"/>
          </w:tcPr>
          <w:p w14:paraId="2A8B87D5" w14:textId="77777777" w:rsidR="00A31914" w:rsidRPr="00A31914" w:rsidRDefault="00A31914" w:rsidP="00A31914">
            <w:pPr>
              <w:pStyle w:val="ListParagraph"/>
              <w:ind w:left="0"/>
            </w:pPr>
          </w:p>
        </w:tc>
        <w:tc>
          <w:tcPr>
            <w:tcW w:w="9576" w:type="dxa"/>
            <w:shd w:val="clear" w:color="auto" w:fill="auto"/>
          </w:tcPr>
          <w:p w14:paraId="45E6C2F5" w14:textId="77777777" w:rsidR="00A31914" w:rsidRPr="00A31914" w:rsidRDefault="00A31914" w:rsidP="00CA6E8F">
            <w:pPr>
              <w:jc w:val="center"/>
            </w:pPr>
          </w:p>
        </w:tc>
      </w:tr>
      <w:tr w:rsidR="00A31914" w:rsidRPr="00A31914" w14:paraId="5D55EC1A" w14:textId="77777777" w:rsidTr="00A31914">
        <w:tc>
          <w:tcPr>
            <w:tcW w:w="1224" w:type="dxa"/>
            <w:shd w:val="clear" w:color="auto" w:fill="auto"/>
          </w:tcPr>
          <w:p w14:paraId="52E02A32" w14:textId="77777777" w:rsidR="00A31914" w:rsidRPr="00A31914" w:rsidRDefault="00A31914" w:rsidP="00A31914">
            <w:pPr>
              <w:pStyle w:val="ListParagraph"/>
              <w:ind w:left="0"/>
            </w:pPr>
          </w:p>
        </w:tc>
        <w:tc>
          <w:tcPr>
            <w:tcW w:w="9576" w:type="dxa"/>
            <w:shd w:val="clear" w:color="auto" w:fill="auto"/>
          </w:tcPr>
          <w:p w14:paraId="7CBF98CD" w14:textId="77777777" w:rsidR="00A31914" w:rsidRPr="00A31914" w:rsidRDefault="00A31914" w:rsidP="00CA6E8F">
            <w:pPr>
              <w:jc w:val="center"/>
            </w:pPr>
            <w:r w:rsidRPr="00A31914">
              <w:t>View City Council agendas online at DSM.city</w:t>
            </w:r>
          </w:p>
        </w:tc>
      </w:tr>
    </w:tbl>
    <w:p w14:paraId="4E596A77" w14:textId="22713C85" w:rsidR="00AD6EB8" w:rsidRPr="006721A8" w:rsidRDefault="00AD6EB8" w:rsidP="00474070">
      <w:bookmarkStart w:id="8" w:name="_GoBack"/>
      <w:bookmarkEnd w:id="7"/>
      <w:bookmarkEnd w:id="8"/>
    </w:p>
    <w:sectPr w:rsidR="00AD6EB8" w:rsidRPr="006721A8" w:rsidSect="00474070">
      <w:headerReference w:type="default" r:id="rId21"/>
      <w:footerReference w:type="even" r:id="rId22"/>
      <w:footerReference w:type="default" r:id="rId23"/>
      <w:type w:val="continuous"/>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175AD" w14:textId="77777777" w:rsidR="00A31914" w:rsidRDefault="00A31914">
      <w:r>
        <w:separator/>
      </w:r>
    </w:p>
  </w:endnote>
  <w:endnote w:type="continuationSeparator" w:id="0">
    <w:p w14:paraId="68F22F79" w14:textId="77777777" w:rsidR="00A31914" w:rsidRDefault="00A3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C94A" w14:textId="77777777" w:rsidR="006060AC" w:rsidRDefault="0052224D">
    <w:pPr>
      <w:pStyle w:val="Footer"/>
      <w:framePr w:wrap="around" w:vAnchor="text" w:hAnchor="margin" w:xAlign="center" w:y="1"/>
      <w:rPr>
        <w:rStyle w:val="PageNumber"/>
      </w:rPr>
    </w:pPr>
    <w:r>
      <w:rPr>
        <w:rStyle w:val="PageNumber"/>
      </w:rPr>
      <w:fldChar w:fldCharType="begin"/>
    </w:r>
    <w:r w:rsidR="006060AC">
      <w:rPr>
        <w:rStyle w:val="PageNumber"/>
      </w:rPr>
      <w:instrText xml:space="preserve">PAGE  </w:instrText>
    </w:r>
    <w:r>
      <w:rPr>
        <w:rStyle w:val="PageNumber"/>
      </w:rPr>
      <w:fldChar w:fldCharType="separate"/>
    </w:r>
    <w:r w:rsidR="006060AC">
      <w:rPr>
        <w:rStyle w:val="PageNumber"/>
        <w:noProof/>
      </w:rPr>
      <w:t>1</w:t>
    </w:r>
    <w:r>
      <w:rPr>
        <w:rStyle w:val="PageNumber"/>
      </w:rPr>
      <w:fldChar w:fldCharType="end"/>
    </w:r>
  </w:p>
  <w:p w14:paraId="4A5EFE57" w14:textId="77777777" w:rsidR="006060AC" w:rsidRDefault="00606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16535"/>
      <w:docPartObj>
        <w:docPartGallery w:val="Page Numbers (Bottom of Page)"/>
        <w:docPartUnique/>
      </w:docPartObj>
    </w:sdtPr>
    <w:sdtEndPr>
      <w:rPr>
        <w:noProof/>
      </w:rPr>
    </w:sdtEndPr>
    <w:sdtContent>
      <w:p w14:paraId="3E51738B" w14:textId="53BF0D82" w:rsidR="00474070" w:rsidRDefault="00474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7B614B" w14:textId="132DDA7E" w:rsidR="006060AC" w:rsidRDefault="006060AC">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0589" w14:textId="77777777" w:rsidR="00A31914" w:rsidRDefault="00A31914">
      <w:r>
        <w:separator/>
      </w:r>
    </w:p>
  </w:footnote>
  <w:footnote w:type="continuationSeparator" w:id="0">
    <w:p w14:paraId="3F8785AC" w14:textId="77777777" w:rsidR="00A31914" w:rsidRDefault="00A3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78CD" w14:textId="77777777" w:rsidR="006060AC" w:rsidRDefault="006060AC">
    <w:pPr>
      <w:pStyle w:val="Header"/>
      <w:ind w:left="1224"/>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325E"/>
    <w:multiLevelType w:val="multilevel"/>
    <w:tmpl w:val="8C2AB6DE"/>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 w15:restartNumberingAfterBreak="0">
    <w:nsid w:val="45896838"/>
    <w:multiLevelType w:val="hybridMultilevel"/>
    <w:tmpl w:val="B8C4B038"/>
    <w:lvl w:ilvl="0" w:tplc="86FA9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93419"/>
    <w:multiLevelType w:val="hybridMultilevel"/>
    <w:tmpl w:val="4EF2EA3A"/>
    <w:lvl w:ilvl="0" w:tplc="A694EA4E">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 w15:restartNumberingAfterBreak="0">
    <w:nsid w:val="625F1DB7"/>
    <w:multiLevelType w:val="hybridMultilevel"/>
    <w:tmpl w:val="73226930"/>
    <w:lvl w:ilvl="0" w:tplc="0DC475E2">
      <w:start w:val="593"/>
      <w:numFmt w:val="decimal"/>
      <w:lvlRestart w:val="0"/>
      <w:lvlText w:val="20-%1"/>
      <w:lvlJc w:val="left"/>
      <w:pPr>
        <w:tabs>
          <w:tab w:val="num" w:pos="108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02A40"/>
    <w:multiLevelType w:val="multilevel"/>
    <w:tmpl w:val="D4F43C9E"/>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14"/>
    <w:rsid w:val="00011205"/>
    <w:rsid w:val="00047798"/>
    <w:rsid w:val="000858EA"/>
    <w:rsid w:val="00103DAD"/>
    <w:rsid w:val="0011780B"/>
    <w:rsid w:val="001554D0"/>
    <w:rsid w:val="0018456B"/>
    <w:rsid w:val="001A43F9"/>
    <w:rsid w:val="001C6350"/>
    <w:rsid w:val="002013DE"/>
    <w:rsid w:val="00207B89"/>
    <w:rsid w:val="00210D00"/>
    <w:rsid w:val="002B33DB"/>
    <w:rsid w:val="0034365D"/>
    <w:rsid w:val="003A471A"/>
    <w:rsid w:val="003F434B"/>
    <w:rsid w:val="00414292"/>
    <w:rsid w:val="00444AB8"/>
    <w:rsid w:val="00466496"/>
    <w:rsid w:val="00474070"/>
    <w:rsid w:val="00476F3E"/>
    <w:rsid w:val="0048724E"/>
    <w:rsid w:val="00493E4F"/>
    <w:rsid w:val="004A552A"/>
    <w:rsid w:val="004D4324"/>
    <w:rsid w:val="00517748"/>
    <w:rsid w:val="0052224D"/>
    <w:rsid w:val="00527640"/>
    <w:rsid w:val="00545DD0"/>
    <w:rsid w:val="00550E67"/>
    <w:rsid w:val="005517E1"/>
    <w:rsid w:val="00560C29"/>
    <w:rsid w:val="006060AC"/>
    <w:rsid w:val="00656FBC"/>
    <w:rsid w:val="006721A8"/>
    <w:rsid w:val="007274CC"/>
    <w:rsid w:val="007413E9"/>
    <w:rsid w:val="0075523A"/>
    <w:rsid w:val="007B0E21"/>
    <w:rsid w:val="008008FC"/>
    <w:rsid w:val="008B1CBE"/>
    <w:rsid w:val="008C650F"/>
    <w:rsid w:val="008F3E67"/>
    <w:rsid w:val="00940FF8"/>
    <w:rsid w:val="009666D2"/>
    <w:rsid w:val="009A5B00"/>
    <w:rsid w:val="00A11C68"/>
    <w:rsid w:val="00A15ABF"/>
    <w:rsid w:val="00A2227A"/>
    <w:rsid w:val="00A25915"/>
    <w:rsid w:val="00A31914"/>
    <w:rsid w:val="00A336DC"/>
    <w:rsid w:val="00A61B40"/>
    <w:rsid w:val="00A80F0B"/>
    <w:rsid w:val="00A819AC"/>
    <w:rsid w:val="00AA7003"/>
    <w:rsid w:val="00AB3DB9"/>
    <w:rsid w:val="00AC104C"/>
    <w:rsid w:val="00AC68D0"/>
    <w:rsid w:val="00AD6EB8"/>
    <w:rsid w:val="00AE1C1F"/>
    <w:rsid w:val="00B04F87"/>
    <w:rsid w:val="00B41D9D"/>
    <w:rsid w:val="00B713F5"/>
    <w:rsid w:val="00BB035B"/>
    <w:rsid w:val="00C14953"/>
    <w:rsid w:val="00C7052D"/>
    <w:rsid w:val="00C77161"/>
    <w:rsid w:val="00CB1889"/>
    <w:rsid w:val="00CE4139"/>
    <w:rsid w:val="00CF453E"/>
    <w:rsid w:val="00D131CF"/>
    <w:rsid w:val="00D30C5F"/>
    <w:rsid w:val="00D56E13"/>
    <w:rsid w:val="00D863ED"/>
    <w:rsid w:val="00D93A4F"/>
    <w:rsid w:val="00DA4347"/>
    <w:rsid w:val="00E06BBD"/>
    <w:rsid w:val="00E444BB"/>
    <w:rsid w:val="00E543F5"/>
    <w:rsid w:val="00E54657"/>
    <w:rsid w:val="00E67F3D"/>
    <w:rsid w:val="00E9370D"/>
    <w:rsid w:val="00E95715"/>
    <w:rsid w:val="00EC5D46"/>
    <w:rsid w:val="00ED1CD4"/>
    <w:rsid w:val="00EE7A88"/>
    <w:rsid w:val="00F132F5"/>
    <w:rsid w:val="00F41BDE"/>
    <w:rsid w:val="00F86CAB"/>
    <w:rsid w:val="00FB2D48"/>
    <w:rsid w:val="00FE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B2EF7"/>
  <w15:docId w15:val="{FADFB95D-948D-4BD3-95D9-6033F569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17748"/>
    <w:pPr>
      <w:jc w:val="center"/>
    </w:pPr>
    <w:rPr>
      <w:b/>
      <w:bCs/>
      <w:u w:val="single"/>
    </w:rPr>
  </w:style>
  <w:style w:type="paragraph" w:styleId="Header">
    <w:name w:val="header"/>
    <w:basedOn w:val="Normal"/>
    <w:semiHidden/>
    <w:rsid w:val="00517748"/>
    <w:pPr>
      <w:tabs>
        <w:tab w:val="center" w:pos="4320"/>
        <w:tab w:val="right" w:pos="8640"/>
      </w:tabs>
    </w:pPr>
  </w:style>
  <w:style w:type="paragraph" w:styleId="Footer">
    <w:name w:val="footer"/>
    <w:basedOn w:val="Normal"/>
    <w:link w:val="FooterChar"/>
    <w:uiPriority w:val="99"/>
    <w:rsid w:val="00517748"/>
    <w:pPr>
      <w:tabs>
        <w:tab w:val="center" w:pos="4320"/>
        <w:tab w:val="right" w:pos="8640"/>
      </w:tabs>
    </w:pPr>
  </w:style>
  <w:style w:type="character" w:styleId="PageNumber">
    <w:name w:val="page number"/>
    <w:basedOn w:val="DefaultParagraphFont"/>
    <w:semiHidden/>
    <w:rsid w:val="00517748"/>
  </w:style>
  <w:style w:type="paragraph" w:styleId="ListParagraph">
    <w:name w:val="List Paragraph"/>
    <w:basedOn w:val="Normal"/>
    <w:uiPriority w:val="34"/>
    <w:qFormat/>
    <w:rsid w:val="00047798"/>
    <w:pPr>
      <w:ind w:left="720"/>
      <w:contextualSpacing/>
    </w:pPr>
  </w:style>
  <w:style w:type="character" w:styleId="Hyperlink">
    <w:name w:val="Hyperlink"/>
    <w:basedOn w:val="DefaultParagraphFont"/>
    <w:uiPriority w:val="99"/>
    <w:unhideWhenUsed/>
    <w:rsid w:val="00A31914"/>
    <w:rPr>
      <w:color w:val="0000FF" w:themeColor="hyperlink"/>
      <w:u w:val="single"/>
    </w:rPr>
  </w:style>
  <w:style w:type="table" w:styleId="TableGrid">
    <w:name w:val="Table Grid"/>
    <w:basedOn w:val="TableNormal"/>
    <w:uiPriority w:val="59"/>
    <w:rsid w:val="00A3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740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yperlink" Target="http://www.dmgov.org/government/CityCouncil/Resolutions/20200409/3C%20corrected.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mgov.org/government/CityCouncil/Resolutions/20200409/3B%20corrected.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mgov.org/government/CityCouncil/Resolutions/20200409/3A.pdf" TargetMode="External"/><Relationship Id="rId20" Type="http://schemas.openxmlformats.org/officeDocument/2006/relationships/hyperlink" Target="http://www.dmgov.org/Government/CityCouncil/Communications//20-157.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mgov.org/Government/CityCouncil/Communications//20-156.pdf"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dmgov.org/government/CityCouncil/Resolutions/20200409/4.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zoom.us/j/704936602?pwd=elVKM1dWQjlSUkp1S2U4dUZBdzNqZz09"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app-councildocs.cdmgov.org/DocumentTemplates/Council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834b09-b074-4d27-9079-a6cfd9f99686" ContentTypeId="0x010100E6D9A03B77814445B4F5D0ADBC8E49BF03" PreviousValue="true"/>
</file>

<file path=customXml/item2.xml><?xml version="1.0" encoding="utf-8"?>
<?mso-contentType ?>
<p:Policy xmlns:p="office.server.policy" id="" local="true">
  <p:Name>CouncilSummary</p:Name>
  <p:Description/>
  <p:Statement/>
  <p:PolicyItems>
    <p:PolicyItem featureId="Microsoft.Office.RecordsManagement.PolicyFeatures.Expiration" staticId="0x010100E6D9A03B77814445B4F5D0ADBC8E49BF0300B7063B4C5768634C8F622AF6F697D88D|670984142" UniqueId="ec472bb6-1df3-4beb-b78b-de6ca450ce72">
      <p:Name>Retention</p:Name>
      <p:Description>Automatic scheduling of content for processing, and performing a retention action on content that has reached its due date.</p:Description>
      <p:CustomData>
        <Schedules nextStageId="2">
          <Schedule type="Default">
            <stages>
              <data stageId="1" recur="true" offset="1" unit="days">
                <formula id="Microsoft.Office.RecordsManagement.PolicyFeatures.Expiration.Formula.BuiltIn">
                  <number>10</number>
                  <property>cdmMeetingDate</property>
                  <propertyId>fff4bec9-9008-441c-ac89-579b64ef7fe5</propertyId>
                  <period>days</period>
                </formula>
                <action type="workflow" id="6225ef71-df95-4ee7-bb02-ba9d9ee09e97"/>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uncilSummary" ma:contentTypeID="0x010100E6D9A03B77814445B4F5D0ADBC8E49BF0300B7063B4C5768634C8F622AF6F697D88D" ma:contentTypeVersion="22" ma:contentTypeDescription="Content Type for City Council Summaries and Minutes" ma:contentTypeScope="" ma:versionID="5fd993b7dc061ac817a812df4f82d877">
  <xsd:schema xmlns:xsd="http://www.w3.org/2001/XMLSchema" xmlns:xs="http://www.w3.org/2001/XMLSchema" xmlns:p="http://schemas.microsoft.com/office/2006/metadata/properties" xmlns:ns1="http://schemas.microsoft.com/sharepoint/v3" xmlns:ns2="e71699f0-0ea5-427b-b616-7352909f2ab5" xmlns:ns3="d996e871-db35-4edf-be84-e671183852f3" targetNamespace="http://schemas.microsoft.com/office/2006/metadata/properties" ma:root="true" ma:fieldsID="95c1e9bccb00c9ab79e695065fe2cc9a" ns1:_="" ns2:_="" ns3:_="">
    <xsd:import namespace="http://schemas.microsoft.com/sharepoint/v3"/>
    <xsd:import namespace="e71699f0-0ea5-427b-b616-7352909f2ab5"/>
    <xsd:import namespace="d996e871-db35-4edf-be84-e671183852f3"/>
    <xsd:element name="properties">
      <xsd:complexType>
        <xsd:sequence>
          <xsd:element name="documentManagement">
            <xsd:complexType>
              <xsd:all>
                <xsd:element ref="ns2:cdmMeetingDate" minOccurs="0"/>
                <xsd:element ref="ns3:LastPublished" minOccurs="0"/>
                <xsd:element ref="ns2:RollCallStart" minOccurs="0"/>
                <xsd:element ref="ns2:RollCallEnd" minOccurs="0"/>
                <xsd:element ref="ns3:cdmMeetingType" minOccurs="0"/>
                <xsd:element ref="ns1:_dlc_Exempt" minOccurs="0"/>
                <xsd:element ref="ns2:cdmCalendar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699f0-0ea5-427b-b616-7352909f2ab5" elementFormDefault="qualified">
    <xsd:import namespace="http://schemas.microsoft.com/office/2006/documentManagement/types"/>
    <xsd:import namespace="http://schemas.microsoft.com/office/infopath/2007/PartnerControls"/>
    <xsd:element name="cdmMeetingDate" ma:index="9" nillable="true" ma:displayName="Meeting Date" ma:description="Date of the City Council Meeting" ma:format="DateOnly" ma:internalName="cdmMeetingDate">
      <xsd:simpleType>
        <xsd:restriction base="dms:DateTime"/>
      </xsd:simpleType>
    </xsd:element>
    <xsd:element name="RollCallStart" ma:index="11" nillable="true" ma:displayName="RollCallStart" ma:description="First Roll Call of the Summary" ma:internalName="RollCallStart">
      <xsd:simpleType>
        <xsd:restriction base="dms:Text">
          <xsd:maxLength value="255"/>
        </xsd:restriction>
      </xsd:simpleType>
    </xsd:element>
    <xsd:element name="RollCallEnd" ma:index="12" nillable="true" ma:displayName="RollCallEnd" ma:internalName="RollCallEnd">
      <xsd:simpleType>
        <xsd:restriction base="dms:Text">
          <xsd:maxLength value="255"/>
        </xsd:restriction>
      </xsd:simpleType>
    </xsd:element>
    <xsd:element name="cdmCalendarYear" ma:index="15" nillable="true" ma:displayName="Calendar Year" ma:description="This is the Calendar Year the item is associated with" ma:internalName="cdmCalendar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d996e871-db35-4edf-be84-e671183852f3" elementFormDefault="qualified">
    <xsd:import namespace="http://schemas.microsoft.com/office/2006/documentManagement/types"/>
    <xsd:import namespace="http://schemas.microsoft.com/office/infopath/2007/PartnerControls"/>
    <xsd:element name="LastPublished" ma:index="10" nillable="true" ma:displayName="Last Published" ma:description="The date and time the document was last published to the Website (http://stage/)" ma:format="DateTime" ma:internalName="LastPublished" ma:readOnly="false">
      <xsd:simpleType>
        <xsd:restriction base="dms:DateTime"/>
      </xsd:simpleType>
    </xsd:element>
    <xsd:element name="cdmMeetingType" ma:index="13" nillable="true" ma:displayName="Meeting Type" ma:description="The type of City Council Meeting" ma:format="Dropdown" ma:internalName="cdmMeetingType">
      <xsd:simpleType>
        <xsd:restriction base="dms:Choice">
          <xsd:enumeration value="Regular City Council"/>
          <xsd:enumeration value="Special City Council"/>
          <xsd:enumeration value="Regular Housing"/>
          <xsd:enumeration value="Special Hous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RollCallStart xmlns="e71699f0-0ea5-427b-b616-7352909f2ab5">20-0593</RollCallStart>
    <cdmMeetingDate xmlns="e71699f0-0ea5-427b-b616-7352909f2ab5">2020-04-09T05:00:00.000Z</cdmMeetingDate>
    <RollCallEnd xmlns="e71699f0-0ea5-427b-b616-7352909f2ab5">20-0600</RollCallEnd>
    <cdmMeetingType xmlns="d996e871-db35-4edf-be84-e671183852f3">Special City Council</cdmMeetingType>
    <LastPublished xmlns="d996e871-db35-4edf-be84-e671183852f3" xsi:nil="true"/>
    <cdmCalendarYear xmlns="e71699f0-0ea5-427b-b616-7352909f2ab5">2020</cdmCalendarYear>
  </documentManagement>
</p:properties>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5926EAE0-7958-4274-8D6A-27D961606410}">
  <ds:schemaRefs>
    <ds:schemaRef ds:uri="Microsoft.SharePoint.Taxonomy.ContentTypeSync"/>
  </ds:schemaRefs>
</ds:datastoreItem>
</file>

<file path=customXml/itemProps2.xml><?xml version="1.0" encoding="utf-8"?>
<ds:datastoreItem xmlns:ds="http://schemas.openxmlformats.org/officeDocument/2006/customXml" ds:itemID="{2A0D474B-6BB8-4BCE-80DC-74EF9DB092CE}">
  <ds:schemaRefs>
    <ds:schemaRef ds:uri="office.server.policy"/>
  </ds:schemaRefs>
</ds:datastoreItem>
</file>

<file path=customXml/itemProps3.xml><?xml version="1.0" encoding="utf-8"?>
<ds:datastoreItem xmlns:ds="http://schemas.openxmlformats.org/officeDocument/2006/customXml" ds:itemID="{D8559788-4A92-445E-BF26-36EC6D64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699f0-0ea5-427b-b616-7352909f2ab5"/>
    <ds:schemaRef ds:uri="d996e871-db35-4edf-be84-e67118385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CF86F-6469-4A0E-B91A-B6F4464415C1}">
  <ds:schemaRefs>
    <ds:schemaRef ds:uri="http://schemas.microsoft.com/sharepoint/v3/contenttype/forms"/>
  </ds:schemaRefs>
</ds:datastoreItem>
</file>

<file path=customXml/itemProps5.xml><?xml version="1.0" encoding="utf-8"?>
<ds:datastoreItem xmlns:ds="http://schemas.openxmlformats.org/officeDocument/2006/customXml" ds:itemID="{F533404F-EEDF-418C-BD70-9E9677B85119}">
  <ds:schemaRefs>
    <ds:schemaRef ds:uri="e71699f0-0ea5-427b-b616-7352909f2a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996e871-db35-4edf-be84-e671183852f3"/>
    <ds:schemaRef ds:uri="http://www.w3.org/XML/1998/namespace"/>
    <ds:schemaRef ds:uri="http://purl.org/dc/dcmitype/"/>
  </ds:schemaRefs>
</ds:datastoreItem>
</file>

<file path=customXml/itemProps6.xml><?xml version="1.0" encoding="utf-8"?>
<ds:datastoreItem xmlns:ds="http://schemas.openxmlformats.org/officeDocument/2006/customXml" ds:itemID="{34D4FD02-0BFC-44DF-8AB9-07925A9F597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CouncilSummary</Template>
  <TotalTime>1</TotalTime>
  <Pages>2</Pages>
  <Words>525</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Des Moines City Council Summary for April 09, 2020 Special Meeting</vt:lpstr>
    </vt:vector>
  </TitlesOfParts>
  <Company>City of Des Moines</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Moines City Council Summary for April 09, 2020 Special Meeting</dc:title>
  <dc:subject/>
  <dc:creator>rhi01a</dc:creator>
  <cp:keywords/>
  <dc:description/>
  <cp:lastModifiedBy>Cmelik, P. Kay</cp:lastModifiedBy>
  <cp:revision>2</cp:revision>
  <dcterms:created xsi:type="dcterms:W3CDTF">2020-04-11T14:18:00Z</dcterms:created>
  <dcterms:modified xsi:type="dcterms:W3CDTF">2020-04-11T14:18:00Z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0x010100E6D9A03B77814445B4F5D0ADBC8E49BF0300B7063B4C5768634C8F622AF6F697D88D</vt:lpwstr>
  </property>
  <property fmtid="{D5CDD505-2E9C-101B-9397-08002B2CF9AE}" pid="3" name="_dlc_DocIdItemGuid">
    <vt:lpwstr>9694e843-d393-4243-a4da-e575ae1345a8</vt:lpwstr>
  </property>
</Properties>
</file>